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BFF9" w14:textId="2B2EBA71" w:rsidR="0001420E" w:rsidRPr="0001420E" w:rsidRDefault="0001420E" w:rsidP="0001420E">
      <w:pPr>
        <w:jc w:val="center"/>
        <w:rPr>
          <w:sz w:val="28"/>
        </w:rPr>
      </w:pPr>
      <w:r w:rsidRPr="00464575">
        <w:rPr>
          <w:b/>
          <w:sz w:val="28"/>
        </w:rPr>
        <w:t>Special Meeting</w:t>
      </w:r>
      <w:r w:rsidR="00464575">
        <w:rPr>
          <w:b/>
          <w:sz w:val="28"/>
        </w:rPr>
        <w:t>s</w:t>
      </w:r>
      <w:r w:rsidRPr="00464575">
        <w:rPr>
          <w:b/>
          <w:sz w:val="28"/>
        </w:rPr>
        <w:t xml:space="preserve"> of the General Faculty</w:t>
      </w:r>
      <w:r w:rsidRPr="00464575">
        <w:rPr>
          <w:b/>
          <w:sz w:val="28"/>
        </w:rPr>
        <w:br/>
      </w:r>
      <w:r w:rsidR="00464575">
        <w:rPr>
          <w:sz w:val="28"/>
        </w:rPr>
        <w:t>October 22</w:t>
      </w:r>
      <w:r w:rsidRPr="0001420E">
        <w:rPr>
          <w:sz w:val="28"/>
        </w:rPr>
        <w:t>, 2014</w:t>
      </w:r>
      <w:r w:rsidR="00464575" w:rsidRPr="00464575">
        <w:rPr>
          <w:sz w:val="28"/>
        </w:rPr>
        <w:t xml:space="preserve"> </w:t>
      </w:r>
      <w:r w:rsidR="00464575">
        <w:rPr>
          <w:sz w:val="28"/>
        </w:rPr>
        <w:t>Domenici Center Auditorium room 1220</w:t>
      </w:r>
      <w:r w:rsidRPr="0001420E">
        <w:rPr>
          <w:sz w:val="28"/>
        </w:rPr>
        <w:br/>
      </w:r>
      <w:r w:rsidR="00464575">
        <w:rPr>
          <w:sz w:val="28"/>
        </w:rPr>
        <w:t>November 21</w:t>
      </w:r>
      <w:r w:rsidR="00464575" w:rsidRPr="0001420E">
        <w:rPr>
          <w:sz w:val="28"/>
        </w:rPr>
        <w:t>, 2014</w:t>
      </w:r>
      <w:r w:rsidR="00464575" w:rsidRPr="00464575">
        <w:rPr>
          <w:sz w:val="28"/>
        </w:rPr>
        <w:t xml:space="preserve"> </w:t>
      </w:r>
      <w:r w:rsidR="00464575">
        <w:rPr>
          <w:sz w:val="28"/>
        </w:rPr>
        <w:t>Domenici Center Auditorium room 1220</w:t>
      </w:r>
      <w:r w:rsidR="00464575">
        <w:rPr>
          <w:sz w:val="28"/>
        </w:rPr>
        <w:br/>
        <w:t>2</w:t>
      </w:r>
      <w:r w:rsidRPr="0001420E">
        <w:rPr>
          <w:sz w:val="28"/>
        </w:rPr>
        <w:t>:</w:t>
      </w:r>
      <w:r w:rsidR="00464575">
        <w:rPr>
          <w:sz w:val="28"/>
        </w:rPr>
        <w:t>00</w:t>
      </w:r>
      <w:r w:rsidRPr="0001420E">
        <w:rPr>
          <w:sz w:val="28"/>
        </w:rPr>
        <w:t>-</w:t>
      </w:r>
      <w:r w:rsidR="00464575">
        <w:rPr>
          <w:sz w:val="28"/>
        </w:rPr>
        <w:t>4</w:t>
      </w:r>
      <w:r w:rsidRPr="0001420E">
        <w:rPr>
          <w:sz w:val="28"/>
        </w:rPr>
        <w:t>:00 p.m.</w:t>
      </w:r>
      <w:r w:rsidRPr="0001420E">
        <w:rPr>
          <w:sz w:val="28"/>
        </w:rPr>
        <w:br/>
      </w:r>
      <w:bookmarkStart w:id="0" w:name="_GoBack"/>
      <w:bookmarkEnd w:id="0"/>
    </w:p>
    <w:p w14:paraId="169D8D39" w14:textId="77777777" w:rsidR="0001420E" w:rsidRDefault="0001420E" w:rsidP="0001420E"/>
    <w:p w14:paraId="5DF83262" w14:textId="375425C0" w:rsidR="00464575" w:rsidRDefault="0001420E" w:rsidP="0001420E">
      <w:pPr>
        <w:pStyle w:val="ListParagraph"/>
        <w:numPr>
          <w:ilvl w:val="0"/>
          <w:numId w:val="1"/>
        </w:numPr>
      </w:pPr>
      <w:r>
        <w:t>Call to order and</w:t>
      </w:r>
      <w:r w:rsidR="008B075C">
        <w:t xml:space="preserve"> meeting</w:t>
      </w:r>
      <w:r>
        <w:t xml:space="preserve"> </w:t>
      </w:r>
      <w:r w:rsidR="008B075C">
        <w:t>rules</w:t>
      </w:r>
      <w:r>
        <w:t>, Tim Lowrey, Chair, CoG</w:t>
      </w:r>
      <w:r w:rsidR="00686036">
        <w:t xml:space="preserve">  </w:t>
      </w:r>
      <w:r w:rsidR="008319CD">
        <w:t>(5 minutes)</w:t>
      </w:r>
      <w:r w:rsidR="00464575">
        <w:br/>
      </w:r>
    </w:p>
    <w:p w14:paraId="244CCF44" w14:textId="4E8C9831" w:rsidR="00464575" w:rsidRDefault="00464575" w:rsidP="0001420E">
      <w:pPr>
        <w:pStyle w:val="ListParagraph"/>
        <w:numPr>
          <w:ilvl w:val="0"/>
          <w:numId w:val="1"/>
        </w:numPr>
      </w:pPr>
      <w:r>
        <w:t xml:space="preserve">Presentation </w:t>
      </w:r>
      <w:r>
        <w:t>on Faculty Constitution Amendments</w:t>
      </w:r>
      <w:r>
        <w:t>(</w:t>
      </w:r>
      <w:r>
        <w:t>__</w:t>
      </w:r>
      <w:r>
        <w:t xml:space="preserve"> minutes)</w:t>
      </w:r>
    </w:p>
    <w:p w14:paraId="616AD483" w14:textId="22326CD4" w:rsidR="008319CD" w:rsidRDefault="00464575" w:rsidP="00464575">
      <w:pPr>
        <w:pStyle w:val="ListParagraph"/>
        <w:numPr>
          <w:ilvl w:val="1"/>
          <w:numId w:val="1"/>
        </w:numPr>
      </w:pPr>
      <w:r>
        <w:t>Non Substantive Changes</w:t>
      </w:r>
    </w:p>
    <w:p w14:paraId="2CF3DB57" w14:textId="1F2D089F" w:rsidR="00464575" w:rsidRDefault="00464575" w:rsidP="00464575">
      <w:pPr>
        <w:pStyle w:val="ListParagraph"/>
        <w:numPr>
          <w:ilvl w:val="1"/>
          <w:numId w:val="1"/>
        </w:numPr>
      </w:pPr>
      <w:r>
        <w:t>Substantive Changes</w:t>
      </w:r>
    </w:p>
    <w:p w14:paraId="3811768B" w14:textId="77777777" w:rsidR="00464575" w:rsidRPr="00464575" w:rsidRDefault="00464575" w:rsidP="00464575">
      <w:pPr>
        <w:pStyle w:val="ListParagraph"/>
        <w:numPr>
          <w:ilvl w:val="2"/>
          <w:numId w:val="1"/>
        </w:numPr>
        <w:ind w:left="1980" w:hanging="360"/>
      </w:pPr>
      <w:r w:rsidRPr="00464575">
        <w:t>Inclusion of the Faculty Handbook in Article I, Section 2</w:t>
      </w:r>
    </w:p>
    <w:p w14:paraId="685593F3" w14:textId="77777777" w:rsidR="00464575" w:rsidRPr="00464575" w:rsidRDefault="00464575" w:rsidP="00464575">
      <w:pPr>
        <w:pStyle w:val="ListParagraph"/>
        <w:numPr>
          <w:ilvl w:val="2"/>
          <w:numId w:val="1"/>
        </w:numPr>
        <w:ind w:left="1980" w:hanging="360"/>
      </w:pPr>
      <w:r w:rsidRPr="00464575">
        <w:t>Change in calculation of number of Faculty Senators in Article I, Section 6</w:t>
      </w:r>
    </w:p>
    <w:p w14:paraId="160ABE6E" w14:textId="77777777" w:rsidR="00464575" w:rsidRPr="00464575" w:rsidRDefault="00464575" w:rsidP="00464575">
      <w:pPr>
        <w:pStyle w:val="ListParagraph"/>
        <w:numPr>
          <w:ilvl w:val="2"/>
          <w:numId w:val="1"/>
        </w:numPr>
        <w:ind w:left="1980" w:hanging="360"/>
      </w:pPr>
      <w:r w:rsidRPr="00464575">
        <w:t>Added faculty consultation for Provost/Chancellor (re)appointments in Article III, Section 2</w:t>
      </w:r>
    </w:p>
    <w:p w14:paraId="495E103D" w14:textId="77777777" w:rsidR="00464575" w:rsidRPr="00464575" w:rsidRDefault="00464575" w:rsidP="00464575">
      <w:pPr>
        <w:pStyle w:val="ListParagraph"/>
        <w:numPr>
          <w:ilvl w:val="2"/>
          <w:numId w:val="1"/>
        </w:numPr>
        <w:ind w:left="1980" w:hanging="360"/>
      </w:pPr>
      <w:r w:rsidRPr="00464575">
        <w:t>Inclusion of Provost in Dean/Director (re)appointments in Article III, Section 3</w:t>
      </w:r>
    </w:p>
    <w:p w14:paraId="5167DB6C" w14:textId="30F8B83A" w:rsidR="008319CD" w:rsidRDefault="00464575" w:rsidP="00464575">
      <w:pPr>
        <w:pStyle w:val="ListParagraph"/>
        <w:numPr>
          <w:ilvl w:val="2"/>
          <w:numId w:val="1"/>
        </w:numPr>
        <w:ind w:left="1980" w:hanging="360"/>
      </w:pPr>
      <w:r w:rsidRPr="00464575">
        <w:t>Removal of “Other Administrative Officers”, Article III, Section 4</w:t>
      </w:r>
    </w:p>
    <w:p w14:paraId="46E29205" w14:textId="65D33B52" w:rsidR="0001420E" w:rsidRDefault="0001420E" w:rsidP="0001420E">
      <w:pPr>
        <w:pStyle w:val="ListParagraph"/>
        <w:numPr>
          <w:ilvl w:val="0"/>
          <w:numId w:val="1"/>
        </w:numPr>
      </w:pPr>
      <w:r>
        <w:t>Q</w:t>
      </w:r>
      <w:r w:rsidR="00464575">
        <w:t xml:space="preserve">uestions and Answers (__ </w:t>
      </w:r>
      <w:r w:rsidR="008319CD">
        <w:t>minutes)</w:t>
      </w:r>
      <w:r w:rsidR="00BC0EBB">
        <w:br/>
      </w:r>
    </w:p>
    <w:p w14:paraId="7D08927E" w14:textId="77777777" w:rsidR="0001420E" w:rsidRDefault="0001420E" w:rsidP="0001420E">
      <w:pPr>
        <w:pStyle w:val="ListParagraph"/>
        <w:numPr>
          <w:ilvl w:val="0"/>
          <w:numId w:val="1"/>
        </w:numPr>
      </w:pPr>
      <w:r>
        <w:t>Adjournment</w:t>
      </w:r>
    </w:p>
    <w:sectPr w:rsidR="00014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D0B83"/>
    <w:multiLevelType w:val="hybridMultilevel"/>
    <w:tmpl w:val="BC78E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0E"/>
    <w:rsid w:val="0001420E"/>
    <w:rsid w:val="001C5F42"/>
    <w:rsid w:val="001C6AB3"/>
    <w:rsid w:val="002865E9"/>
    <w:rsid w:val="00356A4C"/>
    <w:rsid w:val="004025F6"/>
    <w:rsid w:val="00434592"/>
    <w:rsid w:val="00464575"/>
    <w:rsid w:val="00686036"/>
    <w:rsid w:val="008319CD"/>
    <w:rsid w:val="008B075C"/>
    <w:rsid w:val="009D2915"/>
    <w:rsid w:val="00BC0EBB"/>
    <w:rsid w:val="00C02811"/>
    <w:rsid w:val="00C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B5AE5"/>
  <w15:docId w15:val="{C5BF76AA-F8F7-4D6D-A335-2DCE2673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Brianne Santos</cp:lastModifiedBy>
  <cp:revision>2</cp:revision>
  <cp:lastPrinted>2014-04-07T23:13:00Z</cp:lastPrinted>
  <dcterms:created xsi:type="dcterms:W3CDTF">2014-10-15T21:17:00Z</dcterms:created>
  <dcterms:modified xsi:type="dcterms:W3CDTF">2014-10-15T21:17:00Z</dcterms:modified>
</cp:coreProperties>
</file>