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768" w14:textId="77777777" w:rsidR="003D348B" w:rsidRPr="00186B39" w:rsidRDefault="003D348B" w:rsidP="003D348B">
      <w:pPr>
        <w:spacing w:after="0"/>
        <w:rPr>
          <w:rFonts w:cstheme="minorHAnsi"/>
          <w:b/>
          <w:bCs/>
        </w:rPr>
      </w:pPr>
      <w:r w:rsidRPr="00186B39">
        <w:rPr>
          <w:rFonts w:cstheme="minorHAnsi"/>
          <w:b/>
          <w:bCs/>
        </w:rPr>
        <w:t>Faculty Senate Library Committee (</w:t>
      </w:r>
      <w:hyperlink r:id="rId8" w:history="1">
        <w:r w:rsidRPr="00186B39">
          <w:rPr>
            <w:rStyle w:val="Hyperlink"/>
            <w:rFonts w:cstheme="minorHAnsi"/>
            <w:b/>
            <w:bCs/>
          </w:rPr>
          <w:t>website</w:t>
        </w:r>
      </w:hyperlink>
      <w:r w:rsidRPr="00186B39">
        <w:rPr>
          <w:rFonts w:cstheme="minorHAnsi"/>
          <w:b/>
          <w:bCs/>
        </w:rPr>
        <w:t>)</w:t>
      </w:r>
    </w:p>
    <w:p w14:paraId="3DB35363" w14:textId="77777777" w:rsidR="003D348B" w:rsidRPr="00186B39" w:rsidRDefault="003D348B" w:rsidP="003D348B">
      <w:pPr>
        <w:spacing w:after="0"/>
        <w:rPr>
          <w:rFonts w:cstheme="minorHAnsi"/>
          <w:b/>
        </w:rPr>
      </w:pPr>
      <w:r w:rsidRPr="00186B39">
        <w:rPr>
          <w:rFonts w:cstheme="minorHAnsi"/>
          <w:b/>
        </w:rPr>
        <w:t>Minutes</w:t>
      </w:r>
      <w:r>
        <w:rPr>
          <w:rFonts w:cstheme="minorHAnsi"/>
          <w:b/>
        </w:rPr>
        <w:t xml:space="preserve"> </w:t>
      </w:r>
    </w:p>
    <w:p w14:paraId="5E656832" w14:textId="77777777" w:rsidR="003D348B" w:rsidRDefault="003D348B" w:rsidP="003D348B">
      <w:pPr>
        <w:spacing w:after="0" w:line="240" w:lineRule="auto"/>
      </w:pPr>
      <w:r>
        <w:t>December 15, 2022</w:t>
      </w:r>
    </w:p>
    <w:p w14:paraId="5380EBEC" w14:textId="62186EF4" w:rsidR="003D348B" w:rsidRPr="003D348B" w:rsidRDefault="003D348B" w:rsidP="003D348B">
      <w:pPr>
        <w:spacing w:after="120" w:line="240" w:lineRule="auto"/>
      </w:pPr>
      <w:r w:rsidRPr="00186B39">
        <w:rPr>
          <w:rFonts w:cstheme="minorHAnsi"/>
        </w:rPr>
        <w:t>Meeting ID: 957 0472 7994</w:t>
      </w:r>
    </w:p>
    <w:p w14:paraId="218133DC" w14:textId="105389A1" w:rsidR="00C30FB9" w:rsidRDefault="00D96F02" w:rsidP="00A44880">
      <w:pPr>
        <w:spacing w:after="120" w:line="240" w:lineRule="auto"/>
        <w:rPr>
          <w:bCs/>
        </w:rPr>
      </w:pPr>
      <w:r w:rsidRPr="007A7B48">
        <w:rPr>
          <w:b/>
        </w:rPr>
        <w:t xml:space="preserve">Attendees: </w:t>
      </w:r>
      <w:r w:rsidR="00A44880">
        <w:rPr>
          <w:bCs/>
        </w:rPr>
        <w:t>See below</w:t>
      </w:r>
    </w:p>
    <w:p w14:paraId="6AF3CF6C" w14:textId="57B9234D" w:rsidR="0004029F" w:rsidRPr="00186B39" w:rsidRDefault="0004029F" w:rsidP="0004029F">
      <w:pPr>
        <w:rPr>
          <w:rFonts w:cstheme="minorHAnsi"/>
        </w:rPr>
      </w:pPr>
      <w:r w:rsidRPr="00186B39">
        <w:rPr>
          <w:rFonts w:cstheme="minorHAnsi"/>
          <w:b/>
          <w:bCs/>
        </w:rPr>
        <w:t>Meeting called to order:</w:t>
      </w:r>
      <w:r w:rsidRPr="00186B39">
        <w:rPr>
          <w:rFonts w:cstheme="minorHAnsi"/>
        </w:rPr>
        <w:t xml:space="preserve"> </w:t>
      </w:r>
      <w:r>
        <w:rPr>
          <w:rFonts w:cstheme="minorHAnsi"/>
        </w:rPr>
        <w:t>11</w:t>
      </w:r>
      <w:r>
        <w:rPr>
          <w:rFonts w:cstheme="minorHAnsi"/>
        </w:rPr>
        <w:t>:00 am</w:t>
      </w:r>
    </w:p>
    <w:p w14:paraId="4595D189" w14:textId="77777777" w:rsidR="001C7296" w:rsidRPr="00BE5CA7" w:rsidRDefault="001C7296" w:rsidP="001C7296">
      <w:pPr>
        <w:spacing w:after="120" w:line="240" w:lineRule="auto"/>
        <w:rPr>
          <w:bCs/>
        </w:rPr>
      </w:pPr>
      <w:r>
        <w:rPr>
          <w:b/>
        </w:rPr>
        <w:t>Member Introductions</w:t>
      </w:r>
      <w:r>
        <w:rPr>
          <w:bCs/>
        </w:rPr>
        <w:t xml:space="preserve">: Member introductions and welcoming of new </w:t>
      </w:r>
      <w:proofErr w:type="gramStart"/>
      <w:r>
        <w:rPr>
          <w:bCs/>
        </w:rPr>
        <w:t>members</w:t>
      </w:r>
      <w:proofErr w:type="gramEnd"/>
    </w:p>
    <w:p w14:paraId="26694D75" w14:textId="77777777" w:rsidR="0004029F" w:rsidRPr="00186B39" w:rsidRDefault="0004029F" w:rsidP="0004029F">
      <w:pPr>
        <w:rPr>
          <w:rFonts w:cstheme="minorHAnsi"/>
        </w:rPr>
      </w:pPr>
      <w:r w:rsidRPr="00186B39">
        <w:rPr>
          <w:rFonts w:cstheme="minorHAnsi"/>
          <w:b/>
          <w:bCs/>
        </w:rPr>
        <w:t>Approval of Agenda</w:t>
      </w:r>
      <w:r w:rsidRPr="00186B39">
        <w:rPr>
          <w:rFonts w:cstheme="minorHAnsi"/>
        </w:rPr>
        <w:t xml:space="preserve">: </w:t>
      </w:r>
      <w:r>
        <w:rPr>
          <w:rFonts w:cstheme="minorHAnsi"/>
        </w:rPr>
        <w:t>Approved</w:t>
      </w:r>
    </w:p>
    <w:p w14:paraId="30CD58A6" w14:textId="25C97FB9" w:rsidR="0004029F" w:rsidRDefault="0004029F" w:rsidP="0004029F">
      <w:pPr>
        <w:rPr>
          <w:rFonts w:cstheme="minorHAnsi"/>
        </w:rPr>
      </w:pPr>
      <w:r w:rsidRPr="00186B39">
        <w:rPr>
          <w:rFonts w:cstheme="minorHAnsi"/>
          <w:b/>
        </w:rPr>
        <w:t>Approval of minutes</w:t>
      </w:r>
      <w:r w:rsidRPr="00186B39">
        <w:rPr>
          <w:rFonts w:cstheme="minorHAnsi"/>
        </w:rPr>
        <w:t xml:space="preserve">: </w:t>
      </w:r>
    </w:p>
    <w:p w14:paraId="79BEEC3A" w14:textId="02752727" w:rsidR="0004029F" w:rsidRDefault="0004029F" w:rsidP="0004029F">
      <w:pPr>
        <w:spacing w:after="0" w:line="240" w:lineRule="auto"/>
      </w:pPr>
      <w:r>
        <w:t xml:space="preserve">April 14, 2022: Move to approve: Rich, </w:t>
      </w:r>
      <w:proofErr w:type="gramStart"/>
      <w:r>
        <w:t>Second</w:t>
      </w:r>
      <w:proofErr w:type="gramEnd"/>
      <w:r>
        <w:t>: Stacy</w:t>
      </w:r>
      <w:r>
        <w:t xml:space="preserve">; </w:t>
      </w:r>
      <w:r>
        <w:t>Vote: 12 yes; 0 no; 3 abstain (completed online)</w:t>
      </w:r>
    </w:p>
    <w:p w14:paraId="49CF2343" w14:textId="5138BDA3" w:rsidR="0004029F" w:rsidRDefault="0004029F" w:rsidP="0004029F">
      <w:pPr>
        <w:spacing w:after="0" w:line="240" w:lineRule="auto"/>
      </w:pPr>
      <w:r>
        <w:t xml:space="preserve">November 11, 2022: Motion to approve: Rich, </w:t>
      </w:r>
      <w:proofErr w:type="gramStart"/>
      <w:r>
        <w:t>Second</w:t>
      </w:r>
      <w:proofErr w:type="gramEnd"/>
      <w:r>
        <w:t>: David</w:t>
      </w:r>
      <w:r>
        <w:t xml:space="preserve">; </w:t>
      </w:r>
      <w:r>
        <w:t>Vote: 12 yes; 3 abstain (completed online)</w:t>
      </w:r>
    </w:p>
    <w:p w14:paraId="7CCFB3DC" w14:textId="77777777" w:rsidR="0004029F" w:rsidRDefault="0004029F" w:rsidP="00087A0D">
      <w:pPr>
        <w:spacing w:after="120" w:line="240" w:lineRule="auto"/>
        <w:rPr>
          <w:b/>
        </w:rPr>
      </w:pPr>
    </w:p>
    <w:p w14:paraId="1499C868" w14:textId="77777777" w:rsidR="001C7296" w:rsidRDefault="000F73B1" w:rsidP="00087A0D">
      <w:pPr>
        <w:spacing w:after="120" w:line="240" w:lineRule="auto"/>
      </w:pPr>
      <w:r>
        <w:rPr>
          <w:b/>
          <w:bCs/>
        </w:rPr>
        <w:t>Selection of Chair &amp; Vice-Chair</w:t>
      </w:r>
      <w:r w:rsidR="00A35E7A">
        <w:t xml:space="preserve">: </w:t>
      </w:r>
      <w:r w:rsidR="00A34072">
        <w:t xml:space="preserve">Tabled until </w:t>
      </w:r>
      <w:r w:rsidR="001C7296">
        <w:t>spring</w:t>
      </w:r>
      <w:r w:rsidR="00A34072">
        <w:t xml:space="preserve">. </w:t>
      </w:r>
    </w:p>
    <w:p w14:paraId="202E05DB" w14:textId="0FDBE9D3" w:rsidR="005515F8" w:rsidRDefault="005515F8" w:rsidP="00087A0D">
      <w:pPr>
        <w:spacing w:after="120" w:line="240" w:lineRule="auto"/>
        <w:rPr>
          <w:b/>
        </w:rPr>
      </w:pPr>
      <w:r w:rsidRPr="00C83162">
        <w:rPr>
          <w:b/>
        </w:rPr>
        <w:t xml:space="preserve">Report from </w:t>
      </w:r>
      <w:r w:rsidR="00681261">
        <w:rPr>
          <w:b/>
        </w:rPr>
        <w:t>Dean, CULLS</w:t>
      </w:r>
      <w:r w:rsidRPr="00C83162">
        <w:rPr>
          <w:b/>
        </w:rPr>
        <w:t>:</w:t>
      </w:r>
      <w:r w:rsidR="00762A25">
        <w:rPr>
          <w:b/>
        </w:rPr>
        <w:t xml:space="preserve"> </w:t>
      </w:r>
      <w:r w:rsidR="00762A25" w:rsidRPr="00C83162">
        <w:rPr>
          <w:b/>
        </w:rPr>
        <w:t>Leo Lo</w:t>
      </w:r>
    </w:p>
    <w:p w14:paraId="168A0DEE" w14:textId="2031E196" w:rsidR="00A63392" w:rsidRDefault="002D7F38" w:rsidP="00087A0D">
      <w:pPr>
        <w:spacing w:after="120" w:line="240" w:lineRule="auto"/>
        <w:rPr>
          <w:bCs/>
        </w:rPr>
      </w:pPr>
      <w:r>
        <w:rPr>
          <w:bCs/>
        </w:rPr>
        <w:t xml:space="preserve">New website with information about strategic priorities for UL: </w:t>
      </w:r>
      <w:hyperlink r:id="rId9" w:history="1">
        <w:r w:rsidR="005A1747" w:rsidRPr="002254D9">
          <w:rPr>
            <w:rStyle w:val="Hyperlink"/>
            <w:bCs/>
          </w:rPr>
          <w:t>https://ulls.unm.edu/about/strategic-plan.php</w:t>
        </w:r>
      </w:hyperlink>
    </w:p>
    <w:p w14:paraId="74217218" w14:textId="5D78C432" w:rsidR="005A1747" w:rsidRDefault="005A1747" w:rsidP="00087A0D">
      <w:pPr>
        <w:spacing w:after="120" w:line="240" w:lineRule="auto"/>
        <w:rPr>
          <w:bCs/>
        </w:rPr>
      </w:pPr>
      <w:r w:rsidRPr="005A1747">
        <w:rPr>
          <w:bCs/>
          <w:noProof/>
        </w:rPr>
        <w:drawing>
          <wp:inline distT="0" distB="0" distL="0" distR="0" wp14:anchorId="7D0B9331" wp14:editId="401AC79F">
            <wp:extent cx="5816899" cy="4496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6899" cy="44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48A4" w14:textId="7C7071A9" w:rsidR="00E16623" w:rsidRPr="00087A0D" w:rsidRDefault="002D7F38" w:rsidP="00087A0D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087A0D">
        <w:rPr>
          <w:bCs/>
        </w:rPr>
        <w:lastRenderedPageBreak/>
        <w:t>Three faculty librarian searches ongoing.</w:t>
      </w:r>
    </w:p>
    <w:p w14:paraId="00C56DA3" w14:textId="4B7FFC1B" w:rsidR="000E6730" w:rsidRPr="00087A0D" w:rsidRDefault="005E63D4" w:rsidP="00087A0D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087A0D">
        <w:rPr>
          <w:bCs/>
        </w:rPr>
        <w:t>Upcoming priorities: 1) space planning</w:t>
      </w:r>
      <w:r w:rsidR="00EF5963" w:rsidRPr="00087A0D">
        <w:rPr>
          <w:bCs/>
        </w:rPr>
        <w:t xml:space="preserve"> (spaces for teaching/learning; graduate commons</w:t>
      </w:r>
      <w:r w:rsidR="00045247" w:rsidRPr="00087A0D">
        <w:rPr>
          <w:bCs/>
        </w:rPr>
        <w:t>); 2) OER (college affordability and student success)</w:t>
      </w:r>
    </w:p>
    <w:p w14:paraId="34EE1F1F" w14:textId="5D2453B5" w:rsidR="00EE1C95" w:rsidRPr="00087A0D" w:rsidRDefault="00106C9F" w:rsidP="00087A0D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087A0D">
        <w:rPr>
          <w:bCs/>
        </w:rPr>
        <w:t>Completed student survey this fall: 315 undergraduates</w:t>
      </w:r>
      <w:r w:rsidR="00EE1C95" w:rsidRPr="00087A0D">
        <w:rPr>
          <w:bCs/>
        </w:rPr>
        <w:t xml:space="preserve">. </w:t>
      </w:r>
      <w:r w:rsidR="00A75367" w:rsidRPr="00087A0D">
        <w:rPr>
          <w:bCs/>
        </w:rPr>
        <w:t>Majority enrolled full time+, majority working 20+ hours/week, impact of costs of course materials are significant.</w:t>
      </w:r>
      <w:r w:rsidR="006E74FB" w:rsidRPr="00087A0D">
        <w:rPr>
          <w:bCs/>
        </w:rPr>
        <w:t xml:space="preserve"> University-wide OER initiative will seek ways to address these impacts.</w:t>
      </w:r>
    </w:p>
    <w:p w14:paraId="55AC4083" w14:textId="5E68EC50" w:rsidR="002F7445" w:rsidRPr="00087A0D" w:rsidRDefault="0045799D" w:rsidP="00087A0D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087A0D">
        <w:rPr>
          <w:bCs/>
        </w:rPr>
        <w:t xml:space="preserve">Tracy Lassiter is organizing an event in the spring where OER information/training would be an asset. </w:t>
      </w:r>
      <w:r w:rsidR="00702C90" w:rsidRPr="00087A0D">
        <w:rPr>
          <w:bCs/>
        </w:rPr>
        <w:t>Leo asked her to send the information about her event so he can set up the correct presenter.</w:t>
      </w:r>
    </w:p>
    <w:p w14:paraId="7A3E92D3" w14:textId="25E185B8" w:rsidR="005A1747" w:rsidRPr="00087A0D" w:rsidRDefault="005A1747" w:rsidP="00087A0D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087A0D">
        <w:rPr>
          <w:bCs/>
        </w:rPr>
        <w:t>Brief discussion of role/priorities of the OER working group, focus on raising awareness and designing incentives during the first year of its work.</w:t>
      </w:r>
    </w:p>
    <w:p w14:paraId="39D1DDB6" w14:textId="0BEB2F9F" w:rsidR="00087A0D" w:rsidRPr="00294672" w:rsidRDefault="002345F6" w:rsidP="00087A0D">
      <w:pPr>
        <w:pStyle w:val="ListParagraph"/>
        <w:numPr>
          <w:ilvl w:val="0"/>
          <w:numId w:val="5"/>
        </w:numPr>
        <w:spacing w:after="120"/>
        <w:rPr>
          <w:bCs/>
        </w:rPr>
      </w:pPr>
      <w:r w:rsidRPr="00087A0D">
        <w:rPr>
          <w:bCs/>
        </w:rPr>
        <w:t xml:space="preserve">New program to recognize accomplishment of faculty </w:t>
      </w:r>
      <w:r w:rsidR="00950275" w:rsidRPr="00087A0D">
        <w:rPr>
          <w:bCs/>
        </w:rPr>
        <w:t xml:space="preserve">receiving tenure: </w:t>
      </w:r>
      <w:proofErr w:type="gramStart"/>
      <w:r w:rsidR="00950275" w:rsidRPr="00087A0D">
        <w:rPr>
          <w:bCs/>
        </w:rPr>
        <w:t>newly-tenured</w:t>
      </w:r>
      <w:proofErr w:type="gramEnd"/>
      <w:r w:rsidR="00950275" w:rsidRPr="00087A0D">
        <w:rPr>
          <w:bCs/>
        </w:rPr>
        <w:t xml:space="preserve"> faculty will be able to select a book (personally or professionally significant) that will be added to the library’s collection along with a digital bookplate.</w:t>
      </w:r>
    </w:p>
    <w:p w14:paraId="62CAC0E5" w14:textId="205E6ED5" w:rsidR="00E60062" w:rsidRPr="00414746" w:rsidRDefault="00E60062" w:rsidP="00087A0D">
      <w:pPr>
        <w:spacing w:after="120" w:line="240" w:lineRule="auto"/>
        <w:rPr>
          <w:bCs/>
        </w:rPr>
      </w:pPr>
      <w:r w:rsidRPr="00C83162">
        <w:rPr>
          <w:b/>
        </w:rPr>
        <w:t xml:space="preserve">Report from </w:t>
      </w:r>
      <w:r w:rsidR="00681261">
        <w:rPr>
          <w:b/>
        </w:rPr>
        <w:t>Law Library</w:t>
      </w:r>
      <w:r w:rsidRPr="00C83162">
        <w:rPr>
          <w:b/>
        </w:rPr>
        <w:t>:</w:t>
      </w:r>
      <w:r w:rsidR="00762A25" w:rsidRPr="00762A25">
        <w:rPr>
          <w:b/>
        </w:rPr>
        <w:t xml:space="preserve"> </w:t>
      </w:r>
      <w:r w:rsidR="00762A25" w:rsidRPr="00C83162">
        <w:rPr>
          <w:b/>
        </w:rPr>
        <w:t xml:space="preserve">Michelle </w:t>
      </w:r>
      <w:proofErr w:type="spellStart"/>
      <w:r w:rsidR="00762A25" w:rsidRPr="00C83162">
        <w:rPr>
          <w:b/>
        </w:rPr>
        <w:t>Rigua</w:t>
      </w:r>
      <w:r w:rsidR="00762A25">
        <w:rPr>
          <w:b/>
        </w:rPr>
        <w:t>l</w:t>
      </w:r>
      <w:proofErr w:type="spellEnd"/>
      <w:r w:rsidR="00762A25">
        <w:rPr>
          <w:b/>
        </w:rPr>
        <w:t>,</w:t>
      </w:r>
      <w:r w:rsidR="00762A25">
        <w:rPr>
          <w:b/>
        </w:rPr>
        <w:t xml:space="preserve"> Director</w:t>
      </w:r>
      <w:r w:rsidR="00414746">
        <w:rPr>
          <w:bCs/>
        </w:rPr>
        <w:t xml:space="preserve"> (Given by Jennifer Laws)</w:t>
      </w:r>
    </w:p>
    <w:p w14:paraId="2E97FA17" w14:textId="77777777" w:rsidR="00414746" w:rsidRDefault="00F63BFA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Construction still supposed to happen in January, no update.</w:t>
      </w:r>
      <w:r w:rsidR="00FE0B61" w:rsidRPr="00087A0D">
        <w:rPr>
          <w:bCs/>
        </w:rPr>
        <w:t xml:space="preserve"> </w:t>
      </w:r>
    </w:p>
    <w:p w14:paraId="4F13F27E" w14:textId="4CC14C46" w:rsidR="00853ACC" w:rsidRPr="00087A0D" w:rsidRDefault="00FE0B61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The Law Library continues to rebuild staffing</w:t>
      </w:r>
      <w:r w:rsidR="008022C4" w:rsidRPr="00087A0D">
        <w:rPr>
          <w:bCs/>
        </w:rPr>
        <w:t>.</w:t>
      </w:r>
    </w:p>
    <w:p w14:paraId="7F5C7027" w14:textId="466E6FB7" w:rsidR="00E60062" w:rsidRDefault="00E60062" w:rsidP="00087A0D">
      <w:pPr>
        <w:spacing w:after="120" w:line="240" w:lineRule="auto"/>
        <w:rPr>
          <w:b/>
        </w:rPr>
      </w:pPr>
      <w:r w:rsidRPr="00C83162">
        <w:rPr>
          <w:b/>
        </w:rPr>
        <w:t xml:space="preserve">Report from </w:t>
      </w:r>
      <w:r w:rsidR="00755AFA">
        <w:rPr>
          <w:b/>
        </w:rPr>
        <w:t>H</w:t>
      </w:r>
      <w:r w:rsidR="009A2C04">
        <w:rPr>
          <w:b/>
        </w:rPr>
        <w:t>S</w:t>
      </w:r>
      <w:r w:rsidR="00755AFA">
        <w:rPr>
          <w:b/>
        </w:rPr>
        <w:t>LIC</w:t>
      </w:r>
      <w:r w:rsidR="00405EEC">
        <w:rPr>
          <w:b/>
        </w:rPr>
        <w:t>:</w:t>
      </w:r>
      <w:r w:rsidR="00414746">
        <w:rPr>
          <w:b/>
        </w:rPr>
        <w:t xml:space="preserve"> </w:t>
      </w:r>
      <w:r w:rsidR="00414746" w:rsidRPr="00C83162">
        <w:rPr>
          <w:b/>
        </w:rPr>
        <w:t xml:space="preserve">Melissa </w:t>
      </w:r>
      <w:proofErr w:type="spellStart"/>
      <w:r w:rsidR="00414746" w:rsidRPr="00C83162">
        <w:rPr>
          <w:b/>
        </w:rPr>
        <w:t>Rethlefsen</w:t>
      </w:r>
      <w:proofErr w:type="spellEnd"/>
      <w:r w:rsidR="00414746">
        <w:rPr>
          <w:b/>
        </w:rPr>
        <w:t>,</w:t>
      </w:r>
      <w:r w:rsidR="00414746">
        <w:rPr>
          <w:b/>
        </w:rPr>
        <w:t xml:space="preserve"> Director</w:t>
      </w:r>
    </w:p>
    <w:p w14:paraId="42EB804D" w14:textId="0AB54D97" w:rsidR="00BD1F61" w:rsidRPr="00087A0D" w:rsidRDefault="00F63BFA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Study rooms being renovated over the next few weeks, with student input from focus groups.</w:t>
      </w:r>
      <w:r w:rsidR="00FE0B61" w:rsidRPr="00087A0D">
        <w:rPr>
          <w:bCs/>
        </w:rPr>
        <w:t xml:space="preserve"> ADA restroom being installed on main floor</w:t>
      </w:r>
      <w:r w:rsidR="00DA3B8D" w:rsidRPr="00087A0D">
        <w:rPr>
          <w:bCs/>
        </w:rPr>
        <w:t>. Additional renovations planned for the second floor, seeking funding for that effort.</w:t>
      </w:r>
    </w:p>
    <w:p w14:paraId="5CD6A95D" w14:textId="77777777" w:rsidR="00FA4DE5" w:rsidRPr="00087A0D" w:rsidRDefault="00A41B4D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Donation of anatomical models has been received.</w:t>
      </w:r>
      <w:r w:rsidR="007C4B30" w:rsidRPr="00087A0D">
        <w:rPr>
          <w:bCs/>
        </w:rPr>
        <w:t xml:space="preserve"> </w:t>
      </w:r>
    </w:p>
    <w:p w14:paraId="686E5C2A" w14:textId="347207DF" w:rsidR="00A41B4D" w:rsidRPr="00087A0D" w:rsidRDefault="007C4B30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 xml:space="preserve">View the </w:t>
      </w:r>
      <w:proofErr w:type="spellStart"/>
      <w:r w:rsidRPr="00087A0D">
        <w:rPr>
          <w:bCs/>
        </w:rPr>
        <w:t>anatomage</w:t>
      </w:r>
      <w:proofErr w:type="spellEnd"/>
      <w:r w:rsidRPr="00087A0D">
        <w:rPr>
          <w:bCs/>
        </w:rPr>
        <w:t xml:space="preserve"> table: </w:t>
      </w:r>
      <w:hyperlink r:id="rId11" w:history="1">
        <w:r w:rsidR="00ED4AB9" w:rsidRPr="00087A0D">
          <w:rPr>
            <w:rStyle w:val="Hyperlink"/>
            <w:bCs/>
          </w:rPr>
          <w:t>https://anatomage.com/table/</w:t>
        </w:r>
      </w:hyperlink>
    </w:p>
    <w:p w14:paraId="1492A25F" w14:textId="281A94C6" w:rsidR="00ED4AB9" w:rsidRPr="00087A0D" w:rsidRDefault="001B42F7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hyperlink r:id="rId12" w:history="1">
        <w:r w:rsidR="00B73F5A" w:rsidRPr="00087A0D">
          <w:rPr>
            <w:rStyle w:val="Hyperlink"/>
            <w:bCs/>
          </w:rPr>
          <w:t>https://libguides.health.unm.edu/anatomage-table</w:t>
        </w:r>
      </w:hyperlink>
      <w:r w:rsidR="00B73F5A" w:rsidRPr="00087A0D">
        <w:rPr>
          <w:bCs/>
        </w:rPr>
        <w:t xml:space="preserve"> </w:t>
      </w:r>
    </w:p>
    <w:p w14:paraId="2E5948A6" w14:textId="2754F42E" w:rsidR="00341FCA" w:rsidRPr="00087A0D" w:rsidRDefault="00341FCA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 xml:space="preserve">Two new e-book packages have been added to the HSLIC suite of resources. </w:t>
      </w:r>
    </w:p>
    <w:p w14:paraId="012848EE" w14:textId="3538C5AB" w:rsidR="00A41B4D" w:rsidRPr="00087A0D" w:rsidRDefault="00A41B4D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NIH rules of data management and sharing going into effect January 5. HSLIC is teaching classes on the policy</w:t>
      </w:r>
      <w:r w:rsidR="00EE4847" w:rsidRPr="00087A0D">
        <w:rPr>
          <w:bCs/>
        </w:rPr>
        <w:t xml:space="preserve"> and supporting researchers with compliance. They will host drop-in sessions in January to support submissions from researchers – connect them with the data management specialist. Sign-ups are on the HSLIC website events calendar page.</w:t>
      </w:r>
    </w:p>
    <w:p w14:paraId="7BA3EFA4" w14:textId="0388937A" w:rsidR="00EE4847" w:rsidRPr="00087A0D" w:rsidRDefault="00776EE4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Rigor and Reproducibility journal club: topics and research from multiple disciplines, open to students, Melissa is a contact for questions.</w:t>
      </w:r>
    </w:p>
    <w:p w14:paraId="298E5DC7" w14:textId="70DC7BAB" w:rsidR="00776EE4" w:rsidRPr="00087A0D" w:rsidRDefault="004F7AB9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Jeremy Yang will chair the HSLIC advisory committee.</w:t>
      </w:r>
    </w:p>
    <w:p w14:paraId="558153AB" w14:textId="2F7836D5" w:rsidR="004F7AB9" w:rsidRPr="00087A0D" w:rsidRDefault="004F7AB9" w:rsidP="00087A0D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087A0D">
        <w:rPr>
          <w:bCs/>
        </w:rPr>
        <w:t>Two library faculty hires are in process.</w:t>
      </w:r>
      <w:r w:rsidR="00213CCE" w:rsidRPr="00087A0D">
        <w:rPr>
          <w:bCs/>
        </w:rPr>
        <w:t xml:space="preserve"> HSLIC also now offers student peer information partner to support students with research questions who may be intimidated about meeting with a librarian.</w:t>
      </w:r>
    </w:p>
    <w:p w14:paraId="31DC57E8" w14:textId="1105A1AC" w:rsidR="00780A63" w:rsidRDefault="00780A63" w:rsidP="00087A0D">
      <w:pPr>
        <w:spacing w:after="120" w:line="240" w:lineRule="auto"/>
        <w:rPr>
          <w:bCs/>
        </w:rPr>
      </w:pPr>
      <w:r w:rsidRPr="00780A63">
        <w:rPr>
          <w:b/>
        </w:rPr>
        <w:t>Announcement</w:t>
      </w:r>
      <w:r>
        <w:rPr>
          <w:bCs/>
        </w:rPr>
        <w:t>:</w:t>
      </w:r>
    </w:p>
    <w:p w14:paraId="2017EAF9" w14:textId="5750A0AA" w:rsidR="00780A63" w:rsidRPr="00294672" w:rsidRDefault="00780A63" w:rsidP="00294672">
      <w:pPr>
        <w:pStyle w:val="ListParagraph"/>
        <w:numPr>
          <w:ilvl w:val="0"/>
          <w:numId w:val="7"/>
        </w:numPr>
        <w:spacing w:after="120"/>
        <w:rPr>
          <w:bCs/>
        </w:rPr>
      </w:pPr>
      <w:r w:rsidRPr="00294672">
        <w:rPr>
          <w:bCs/>
        </w:rPr>
        <w:t xml:space="preserve">UL undergraduate research award – process now open: </w:t>
      </w:r>
      <w:hyperlink r:id="rId13" w:history="1">
        <w:r w:rsidR="00A2280A" w:rsidRPr="00294672">
          <w:rPr>
            <w:rStyle w:val="Hyperlink"/>
            <w:bCs/>
          </w:rPr>
          <w:t>https://library.unm.edu/awards/index.php</w:t>
        </w:r>
      </w:hyperlink>
    </w:p>
    <w:p w14:paraId="7ABFB1B9" w14:textId="626BE7DA" w:rsidR="00A2280A" w:rsidRPr="00294672" w:rsidRDefault="00A2280A" w:rsidP="00294672">
      <w:pPr>
        <w:pStyle w:val="ListParagraph"/>
        <w:numPr>
          <w:ilvl w:val="0"/>
          <w:numId w:val="7"/>
        </w:numPr>
        <w:spacing w:after="120"/>
        <w:rPr>
          <w:bCs/>
        </w:rPr>
      </w:pPr>
      <w:r w:rsidRPr="00294672">
        <w:rPr>
          <w:bCs/>
        </w:rPr>
        <w:lastRenderedPageBreak/>
        <w:t>Submissions due February 6</w:t>
      </w:r>
      <w:r w:rsidR="00167BD3" w:rsidRPr="00294672">
        <w:rPr>
          <w:bCs/>
        </w:rPr>
        <w:t xml:space="preserve">, main campus students only, for work done in calendar </w:t>
      </w:r>
      <w:proofErr w:type="gramStart"/>
      <w:r w:rsidR="00167BD3" w:rsidRPr="00294672">
        <w:rPr>
          <w:bCs/>
        </w:rPr>
        <w:t>2022</w:t>
      </w:r>
      <w:proofErr w:type="gramEnd"/>
    </w:p>
    <w:p w14:paraId="60AA75E1" w14:textId="18E23D57" w:rsidR="00ED4AB9" w:rsidRPr="00D43950" w:rsidRDefault="00B3012F" w:rsidP="00087A0D">
      <w:pPr>
        <w:spacing w:after="120" w:line="240" w:lineRule="auto"/>
        <w:rPr>
          <w:b/>
        </w:rPr>
      </w:pPr>
      <w:r w:rsidRPr="00D43950">
        <w:rPr>
          <w:b/>
        </w:rPr>
        <w:t>Future and Goals for Committee:</w:t>
      </w:r>
    </w:p>
    <w:p w14:paraId="3A57F152" w14:textId="0A98626E" w:rsidR="00B3012F" w:rsidRPr="00294672" w:rsidRDefault="00B3012F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>16 members, both inside and outside the UNM libraries</w:t>
      </w:r>
      <w:r w:rsidR="00D43950" w:rsidRPr="00294672">
        <w:rPr>
          <w:bCs/>
        </w:rPr>
        <w:t>, plus 3 library directors ex-</w:t>
      </w:r>
      <w:proofErr w:type="spellStart"/>
      <w:r w:rsidR="00D43950" w:rsidRPr="00294672">
        <w:rPr>
          <w:bCs/>
        </w:rPr>
        <w:t>oficio</w:t>
      </w:r>
      <w:proofErr w:type="spellEnd"/>
    </w:p>
    <w:p w14:paraId="390706FE" w14:textId="77777777" w:rsidR="00201156" w:rsidRPr="00294672" w:rsidRDefault="00201156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Committee Charge: </w:t>
      </w:r>
      <w:hyperlink r:id="rId14" w:history="1">
        <w:r w:rsidRPr="00294672">
          <w:rPr>
            <w:rStyle w:val="Hyperlink"/>
            <w:bCs/>
          </w:rPr>
          <w:t>https://handbook.unm.edu/a65_1/</w:t>
        </w:r>
      </w:hyperlink>
    </w:p>
    <w:p w14:paraId="5B532C01" w14:textId="010B4853" w:rsidR="00D43950" w:rsidRPr="00294672" w:rsidRDefault="00D43950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Question: </w:t>
      </w:r>
      <w:r w:rsidR="006B6965" w:rsidRPr="00294672">
        <w:rPr>
          <w:bCs/>
        </w:rPr>
        <w:t>how to facilitate communication, esp</w:t>
      </w:r>
      <w:r w:rsidR="00E87EF6">
        <w:rPr>
          <w:bCs/>
        </w:rPr>
        <w:t>ecially</w:t>
      </w:r>
      <w:r w:rsidR="006B6965" w:rsidRPr="00294672">
        <w:rPr>
          <w:bCs/>
        </w:rPr>
        <w:t xml:space="preserve"> transmission of the information shared in the reports to this committee?</w:t>
      </w:r>
    </w:p>
    <w:p w14:paraId="3E80D50D" w14:textId="1FFD27DD" w:rsidR="006B6965" w:rsidRPr="00294672" w:rsidRDefault="00D12966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Member question: </w:t>
      </w:r>
      <w:r w:rsidR="00C336C8" w:rsidRPr="00294672">
        <w:rPr>
          <w:bCs/>
        </w:rPr>
        <w:t xml:space="preserve">can a faculty member share concerns from peers directly with library directors during the committee meeting? </w:t>
      </w:r>
      <w:r w:rsidR="00D34865" w:rsidRPr="00294672">
        <w:rPr>
          <w:bCs/>
        </w:rPr>
        <w:t>Answer: yes! This is a space to bring concerns.</w:t>
      </w:r>
    </w:p>
    <w:p w14:paraId="716CE561" w14:textId="4BF15DCF" w:rsidR="00D34865" w:rsidRPr="00294672" w:rsidRDefault="005C3EE3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Do the libraries focus on branding, communicating value across campus – are these topics discussed in this meeting? </w:t>
      </w:r>
      <w:r w:rsidR="00586B03" w:rsidRPr="00294672">
        <w:rPr>
          <w:bCs/>
        </w:rPr>
        <w:t>Sometimes yes, sometimes no.</w:t>
      </w:r>
    </w:p>
    <w:p w14:paraId="05A8B754" w14:textId="11EFFCC6" w:rsidR="003033F8" w:rsidRPr="00294672" w:rsidRDefault="002F1B8E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>Involvement of branch librarians, as committee members and communication points</w:t>
      </w:r>
      <w:r w:rsidR="00CA3ABC" w:rsidRPr="00294672">
        <w:rPr>
          <w:bCs/>
        </w:rPr>
        <w:t xml:space="preserve">, can be one way to keep information and ideas flowing across the institution. </w:t>
      </w:r>
    </w:p>
    <w:p w14:paraId="3EC0FB11" w14:textId="5D9F00F6" w:rsidR="00A267CE" w:rsidRPr="00294672" w:rsidRDefault="00A267CE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There are opportunities for the Library Committee chair to make summary reports to the </w:t>
      </w:r>
      <w:r w:rsidR="00C267EA" w:rsidRPr="00294672">
        <w:rPr>
          <w:bCs/>
        </w:rPr>
        <w:t>FS Operations Committee.</w:t>
      </w:r>
    </w:p>
    <w:p w14:paraId="37F4C631" w14:textId="0A61E887" w:rsidR="00C267EA" w:rsidRPr="00294672" w:rsidRDefault="00636B9B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>Communication of library as source of expertise rather than just a space</w:t>
      </w:r>
      <w:r w:rsidR="001E657A" w:rsidRPr="00294672">
        <w:rPr>
          <w:bCs/>
        </w:rPr>
        <w:t xml:space="preserve"> – important for graduate </w:t>
      </w:r>
      <w:proofErr w:type="gramStart"/>
      <w:r w:rsidR="001E657A" w:rsidRPr="00294672">
        <w:rPr>
          <w:bCs/>
        </w:rPr>
        <w:t>students in particular</w:t>
      </w:r>
      <w:proofErr w:type="gramEnd"/>
      <w:r w:rsidR="001E657A" w:rsidRPr="00294672">
        <w:rPr>
          <w:bCs/>
        </w:rPr>
        <w:t>.</w:t>
      </w:r>
    </w:p>
    <w:p w14:paraId="69223B76" w14:textId="317F044E" w:rsidR="001A288E" w:rsidRPr="00294672" w:rsidRDefault="001A288E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What are the library priorities that faculty can work to support, share information about? OER; space planning; </w:t>
      </w:r>
      <w:r w:rsidR="002B7BAA" w:rsidRPr="00294672">
        <w:rPr>
          <w:bCs/>
        </w:rPr>
        <w:t>student perceptions; financial/budget</w:t>
      </w:r>
      <w:r w:rsidR="00D01525" w:rsidRPr="00294672">
        <w:rPr>
          <w:bCs/>
        </w:rPr>
        <w:t xml:space="preserve"> </w:t>
      </w:r>
      <w:proofErr w:type="gramStart"/>
      <w:r w:rsidR="00D01525" w:rsidRPr="00294672">
        <w:rPr>
          <w:bCs/>
        </w:rPr>
        <w:t>advocacy</w:t>
      </w:r>
      <w:r w:rsidR="002B7BAA" w:rsidRPr="00294672">
        <w:rPr>
          <w:bCs/>
        </w:rPr>
        <w:t>;</w:t>
      </w:r>
      <w:proofErr w:type="gramEnd"/>
      <w:r w:rsidR="002B7BAA" w:rsidRPr="00294672">
        <w:rPr>
          <w:bCs/>
        </w:rPr>
        <w:t xml:space="preserve"> </w:t>
      </w:r>
    </w:p>
    <w:p w14:paraId="70D5006C" w14:textId="5AF35933" w:rsidR="00C80948" w:rsidRPr="00294672" w:rsidRDefault="00C80948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More budget info, along with comparison to peer institutions: </w:t>
      </w:r>
      <w:hyperlink r:id="rId15" w:history="1">
        <w:r w:rsidR="006D2326" w:rsidRPr="00294672">
          <w:rPr>
            <w:rStyle w:val="Hyperlink"/>
            <w:bCs/>
          </w:rPr>
          <w:t>https://libguides.unm.edu/librarybudget</w:t>
        </w:r>
      </w:hyperlink>
      <w:r w:rsidRPr="00294672">
        <w:rPr>
          <w:bCs/>
        </w:rPr>
        <w:t xml:space="preserve"> </w:t>
      </w:r>
    </w:p>
    <w:p w14:paraId="44B1E6EC" w14:textId="21413DFC" w:rsidR="001E3A04" w:rsidRPr="00294672" w:rsidRDefault="000F6E4D" w:rsidP="00294672">
      <w:pPr>
        <w:pStyle w:val="ListParagraph"/>
        <w:numPr>
          <w:ilvl w:val="0"/>
          <w:numId w:val="8"/>
        </w:numPr>
        <w:spacing w:after="120"/>
        <w:rPr>
          <w:bCs/>
        </w:rPr>
      </w:pPr>
      <w:r w:rsidRPr="00294672">
        <w:rPr>
          <w:bCs/>
        </w:rPr>
        <w:t xml:space="preserve">HSLIC strategic plan: </w:t>
      </w:r>
      <w:hyperlink r:id="rId16" w:history="1">
        <w:r w:rsidRPr="00294672">
          <w:rPr>
            <w:rStyle w:val="Hyperlink"/>
            <w:bCs/>
          </w:rPr>
          <w:t>https://hsc.unm.edu/hslic/about/strategic-plan.html</w:t>
        </w:r>
      </w:hyperlink>
      <w:r w:rsidRPr="00294672">
        <w:rPr>
          <w:bCs/>
        </w:rPr>
        <w:t xml:space="preserve"> </w:t>
      </w:r>
    </w:p>
    <w:p w14:paraId="49CF1BFE" w14:textId="3FD316CD" w:rsidR="000A5A77" w:rsidRPr="00584DBC" w:rsidRDefault="00C04FF7" w:rsidP="00087A0D">
      <w:pPr>
        <w:spacing w:after="120" w:line="240" w:lineRule="auto"/>
        <w:rPr>
          <w:bCs/>
        </w:rPr>
      </w:pPr>
      <w:r>
        <w:rPr>
          <w:b/>
        </w:rPr>
        <w:t>Meeting adjourned</w:t>
      </w:r>
      <w:r w:rsidR="00584DBC">
        <w:rPr>
          <w:b/>
        </w:rPr>
        <w:t xml:space="preserve"> at </w:t>
      </w:r>
      <w:r w:rsidR="00DC21E4">
        <w:rPr>
          <w:b/>
        </w:rPr>
        <w:t>12:04</w:t>
      </w:r>
    </w:p>
    <w:p w14:paraId="6E2C6083" w14:textId="52CAF0F7" w:rsidR="00D96F02" w:rsidRDefault="005A78AB" w:rsidP="00087A0D">
      <w:pPr>
        <w:spacing w:after="120" w:line="240" w:lineRule="auto"/>
        <w:rPr>
          <w:b/>
        </w:rPr>
      </w:pPr>
      <w:r>
        <w:rPr>
          <w:b/>
        </w:rPr>
        <w:t xml:space="preserve">Next meeting: </w:t>
      </w:r>
      <w:r w:rsidR="00DC21E4">
        <w:rPr>
          <w:b/>
        </w:rPr>
        <w:t>To Be Scheduled</w:t>
      </w:r>
    </w:p>
    <w:p w14:paraId="221BDC05" w14:textId="755E7A22" w:rsidR="00A44880" w:rsidRPr="007A7B48" w:rsidRDefault="00A44880" w:rsidP="00A44880">
      <w:pPr>
        <w:spacing w:after="120" w:line="240" w:lineRule="auto"/>
        <w:rPr>
          <w:bCs/>
        </w:rPr>
      </w:pPr>
      <w:r w:rsidRPr="007A7B48">
        <w:rPr>
          <w:b/>
        </w:rPr>
        <w:t xml:space="preserve">Attendees: </w:t>
      </w:r>
      <w:r w:rsidRPr="007A7B48">
        <w:rPr>
          <w:bCs/>
        </w:rPr>
        <w:t>Kathryn McKnight (</w:t>
      </w:r>
      <w:r w:rsidR="001B42F7">
        <w:rPr>
          <w:bCs/>
        </w:rPr>
        <w:t xml:space="preserve">A&amp;S, Humanities; </w:t>
      </w:r>
      <w:r w:rsidRPr="007A7B48">
        <w:rPr>
          <w:bCs/>
        </w:rPr>
        <w:t>Committee Chair)</w:t>
      </w:r>
      <w:r w:rsidRPr="007A7B48">
        <w:rPr>
          <w:b/>
        </w:rPr>
        <w:t xml:space="preserve">, </w:t>
      </w:r>
      <w:r w:rsidRPr="007A7B48">
        <w:rPr>
          <w:bCs/>
        </w:rPr>
        <w:t>Rich Brody (</w:t>
      </w:r>
      <w:r w:rsidR="001B42F7">
        <w:rPr>
          <w:bCs/>
        </w:rPr>
        <w:t>ASM</w:t>
      </w:r>
      <w:r w:rsidRPr="007A7B48">
        <w:rPr>
          <w:bCs/>
        </w:rPr>
        <w:t>),</w:t>
      </w:r>
      <w:r w:rsidRPr="007A7B48">
        <w:rPr>
          <w:b/>
        </w:rPr>
        <w:t xml:space="preserve"> </w:t>
      </w:r>
      <w:r w:rsidRPr="007A7B48">
        <w:rPr>
          <w:bCs/>
        </w:rPr>
        <w:t>Jennifer Laws (Law),</w:t>
      </w:r>
      <w:r w:rsidRPr="007A7B48">
        <w:rPr>
          <w:b/>
        </w:rPr>
        <w:t xml:space="preserve"> </w:t>
      </w:r>
      <w:r w:rsidRPr="007A7B48">
        <w:rPr>
          <w:bCs/>
        </w:rPr>
        <w:t xml:space="preserve">Deborah </w:t>
      </w:r>
      <w:proofErr w:type="spellStart"/>
      <w:r w:rsidRPr="007A7B48">
        <w:rPr>
          <w:bCs/>
        </w:rPr>
        <w:t>Rhue</w:t>
      </w:r>
      <w:proofErr w:type="spellEnd"/>
      <w:r w:rsidRPr="007A7B48">
        <w:rPr>
          <w:bCs/>
        </w:rPr>
        <w:t xml:space="preserve"> (HSLIC),</w:t>
      </w:r>
      <w:r w:rsidRPr="007A7B48">
        <w:rPr>
          <w:b/>
        </w:rPr>
        <w:t xml:space="preserve"> </w:t>
      </w:r>
      <w:r w:rsidRPr="007A7B48">
        <w:rPr>
          <w:bCs/>
        </w:rPr>
        <w:t>Tamara Shannon (Nursing), Colin Olson (</w:t>
      </w:r>
      <w:r w:rsidR="001B42F7">
        <w:rPr>
          <w:bCs/>
        </w:rPr>
        <w:t>A&amp;S, Social Sciences</w:t>
      </w:r>
      <w:r w:rsidRPr="007A7B48">
        <w:rPr>
          <w:bCs/>
        </w:rPr>
        <w:t>),</w:t>
      </w:r>
      <w:r w:rsidRPr="007A7B48">
        <w:rPr>
          <w:b/>
        </w:rPr>
        <w:t xml:space="preserve"> </w:t>
      </w:r>
      <w:r w:rsidRPr="007A7B48">
        <w:rPr>
          <w:bCs/>
        </w:rPr>
        <w:t>Tracy Lassiter (Gallup),</w:t>
      </w:r>
      <w:r w:rsidRPr="007A7B48">
        <w:rPr>
          <w:b/>
        </w:rPr>
        <w:t xml:space="preserve"> </w:t>
      </w:r>
      <w:r w:rsidRPr="007A7B48">
        <w:rPr>
          <w:bCs/>
        </w:rPr>
        <w:t xml:space="preserve">Glenn </w:t>
      </w:r>
      <w:proofErr w:type="spellStart"/>
      <w:r w:rsidRPr="007A7B48">
        <w:rPr>
          <w:bCs/>
        </w:rPr>
        <w:t>Koelling</w:t>
      </w:r>
      <w:proofErr w:type="spellEnd"/>
      <w:r w:rsidRPr="007A7B48">
        <w:rPr>
          <w:bCs/>
        </w:rPr>
        <w:t xml:space="preserve"> (CULLS),</w:t>
      </w:r>
      <w:r w:rsidRPr="007A7B48">
        <w:rPr>
          <w:b/>
        </w:rPr>
        <w:t xml:space="preserve"> </w:t>
      </w:r>
      <w:r w:rsidRPr="007A7B48">
        <w:rPr>
          <w:bCs/>
        </w:rPr>
        <w:t xml:space="preserve">Owen </w:t>
      </w:r>
      <w:proofErr w:type="spellStart"/>
      <w:r w:rsidRPr="007A7B48">
        <w:rPr>
          <w:bCs/>
        </w:rPr>
        <w:t>Whooley</w:t>
      </w:r>
      <w:proofErr w:type="spellEnd"/>
      <w:r w:rsidRPr="007A7B48">
        <w:rPr>
          <w:bCs/>
        </w:rPr>
        <w:t xml:space="preserve"> (</w:t>
      </w:r>
      <w:r w:rsidR="001B42F7">
        <w:rPr>
          <w:bCs/>
        </w:rPr>
        <w:t>A&amp;S, Social Sciences</w:t>
      </w:r>
      <w:r w:rsidRPr="007A7B48">
        <w:rPr>
          <w:bCs/>
        </w:rPr>
        <w:t>),</w:t>
      </w:r>
      <w:r w:rsidRPr="007A7B48">
        <w:rPr>
          <w:b/>
        </w:rPr>
        <w:t xml:space="preserve"> </w:t>
      </w:r>
      <w:r w:rsidRPr="007A7B48">
        <w:rPr>
          <w:bCs/>
        </w:rPr>
        <w:t>David Weiss (</w:t>
      </w:r>
      <w:r w:rsidR="001B42F7">
        <w:rPr>
          <w:bCs/>
        </w:rPr>
        <w:t>A&amp;S, U. College</w:t>
      </w:r>
      <w:r w:rsidRPr="007A7B48">
        <w:rPr>
          <w:bCs/>
        </w:rPr>
        <w:t xml:space="preserve">), Leo Lo (Dean University Libraries, Ex </w:t>
      </w:r>
      <w:proofErr w:type="spellStart"/>
      <w:r w:rsidRPr="007A7B48">
        <w:rPr>
          <w:bCs/>
        </w:rPr>
        <w:t>oficio</w:t>
      </w:r>
      <w:proofErr w:type="spellEnd"/>
      <w:r w:rsidRPr="007A7B48">
        <w:rPr>
          <w:bCs/>
        </w:rPr>
        <w:t>),</w:t>
      </w:r>
      <w:r w:rsidRPr="007A7B48">
        <w:rPr>
          <w:b/>
        </w:rPr>
        <w:t xml:space="preserve"> </w:t>
      </w:r>
      <w:proofErr w:type="spellStart"/>
      <w:r w:rsidRPr="007A7B48">
        <w:rPr>
          <w:bCs/>
        </w:rPr>
        <w:t>Marios</w:t>
      </w:r>
      <w:proofErr w:type="spellEnd"/>
      <w:r w:rsidRPr="007A7B48">
        <w:rPr>
          <w:bCs/>
        </w:rPr>
        <w:t xml:space="preserve"> </w:t>
      </w:r>
      <w:proofErr w:type="spellStart"/>
      <w:r w:rsidRPr="007A7B48">
        <w:rPr>
          <w:bCs/>
        </w:rPr>
        <w:t>Pattichis</w:t>
      </w:r>
      <w:proofErr w:type="spellEnd"/>
      <w:r w:rsidRPr="007A7B48">
        <w:rPr>
          <w:bCs/>
        </w:rPr>
        <w:t xml:space="preserve"> (Computer Engineering),</w:t>
      </w:r>
      <w:r w:rsidRPr="007A7B48">
        <w:rPr>
          <w:b/>
        </w:rPr>
        <w:t xml:space="preserve"> </w:t>
      </w:r>
      <w:r w:rsidRPr="007A7B48">
        <w:rPr>
          <w:bCs/>
        </w:rPr>
        <w:t xml:space="preserve">Melissa </w:t>
      </w:r>
      <w:proofErr w:type="spellStart"/>
      <w:r w:rsidRPr="007A7B48">
        <w:rPr>
          <w:bCs/>
        </w:rPr>
        <w:t>Rethlefsen</w:t>
      </w:r>
      <w:proofErr w:type="spellEnd"/>
      <w:r w:rsidRPr="007A7B48">
        <w:rPr>
          <w:bCs/>
        </w:rPr>
        <w:t xml:space="preserve"> (HSLIC Director, Ex </w:t>
      </w:r>
      <w:proofErr w:type="spellStart"/>
      <w:r w:rsidRPr="007A7B48">
        <w:rPr>
          <w:bCs/>
        </w:rPr>
        <w:t>oficio</w:t>
      </w:r>
      <w:proofErr w:type="spellEnd"/>
      <w:r w:rsidRPr="007A7B48">
        <w:rPr>
          <w:bCs/>
        </w:rPr>
        <w:t>),</w:t>
      </w:r>
      <w:r w:rsidRPr="007A7B48">
        <w:rPr>
          <w:b/>
        </w:rPr>
        <w:t xml:space="preserve"> </w:t>
      </w:r>
      <w:r w:rsidRPr="007A7B48">
        <w:rPr>
          <w:bCs/>
        </w:rPr>
        <w:t xml:space="preserve">Julia </w:t>
      </w:r>
      <w:proofErr w:type="spellStart"/>
      <w:r w:rsidRPr="007A7B48">
        <w:rPr>
          <w:bCs/>
        </w:rPr>
        <w:t>Scherba</w:t>
      </w:r>
      <w:proofErr w:type="spellEnd"/>
      <w:r w:rsidRPr="007A7B48">
        <w:rPr>
          <w:bCs/>
        </w:rPr>
        <w:t xml:space="preserve"> de Valenzuela (Special and Bilingual Education)</w:t>
      </w:r>
    </w:p>
    <w:p w14:paraId="21D481FC" w14:textId="77777777" w:rsidR="00A44880" w:rsidRPr="007A7B48" w:rsidRDefault="00A44880" w:rsidP="00A44880">
      <w:pPr>
        <w:spacing w:after="120" w:line="240" w:lineRule="auto"/>
        <w:rPr>
          <w:bCs/>
        </w:rPr>
      </w:pPr>
      <w:r w:rsidRPr="007A7B48">
        <w:rPr>
          <w:b/>
        </w:rPr>
        <w:t xml:space="preserve">Absent: </w:t>
      </w:r>
      <w:r w:rsidRPr="007A7B48">
        <w:rPr>
          <w:bCs/>
        </w:rPr>
        <w:t xml:space="preserve">Mohammad </w:t>
      </w:r>
      <w:proofErr w:type="spellStart"/>
      <w:r w:rsidRPr="007A7B48">
        <w:rPr>
          <w:bCs/>
        </w:rPr>
        <w:t>Motamed</w:t>
      </w:r>
      <w:proofErr w:type="spellEnd"/>
      <w:r w:rsidRPr="007A7B48">
        <w:rPr>
          <w:bCs/>
        </w:rPr>
        <w:t xml:space="preserve"> (Math &amp; Stats), Hallie Brown (GPSA Rep.), Michelle </w:t>
      </w:r>
      <w:proofErr w:type="spellStart"/>
      <w:r w:rsidRPr="007A7B48">
        <w:rPr>
          <w:bCs/>
        </w:rPr>
        <w:t>Rigual</w:t>
      </w:r>
      <w:proofErr w:type="spellEnd"/>
      <w:r w:rsidRPr="007A7B48">
        <w:rPr>
          <w:bCs/>
        </w:rPr>
        <w:t xml:space="preserve"> (Law Library Director, Ex </w:t>
      </w:r>
      <w:proofErr w:type="spellStart"/>
      <w:r w:rsidRPr="007A7B48">
        <w:rPr>
          <w:bCs/>
        </w:rPr>
        <w:t>oficio</w:t>
      </w:r>
      <w:proofErr w:type="spellEnd"/>
      <w:r w:rsidRPr="007A7B48">
        <w:rPr>
          <w:bCs/>
        </w:rPr>
        <w:t xml:space="preserve">), Stacia Smith-Alexander (Theater and Dance), </w:t>
      </w:r>
      <w:r>
        <w:rPr>
          <w:bCs/>
        </w:rPr>
        <w:t>Mark Morgan-Tracy (Physics &amp; Astronomy)</w:t>
      </w:r>
    </w:p>
    <w:p w14:paraId="4E8B0387" w14:textId="46133D0A" w:rsidR="003A36E9" w:rsidRDefault="003A36E9" w:rsidP="00087A0D">
      <w:pPr>
        <w:spacing w:after="120" w:line="240" w:lineRule="auto"/>
        <w:rPr>
          <w:b/>
        </w:rPr>
      </w:pPr>
    </w:p>
    <w:p w14:paraId="6B199128" w14:textId="44806AC7" w:rsidR="003A36E9" w:rsidRDefault="003A36E9" w:rsidP="00087A0D">
      <w:pPr>
        <w:spacing w:after="120" w:line="240" w:lineRule="auto"/>
      </w:pPr>
    </w:p>
    <w:sectPr w:rsidR="003A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042"/>
    <w:multiLevelType w:val="hybridMultilevel"/>
    <w:tmpl w:val="230CC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5F3"/>
    <w:multiLevelType w:val="hybridMultilevel"/>
    <w:tmpl w:val="E73A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38C7"/>
    <w:multiLevelType w:val="hybridMultilevel"/>
    <w:tmpl w:val="E4C8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94A"/>
    <w:multiLevelType w:val="hybridMultilevel"/>
    <w:tmpl w:val="D2A8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19EF"/>
    <w:multiLevelType w:val="hybridMultilevel"/>
    <w:tmpl w:val="2DC6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762B"/>
    <w:multiLevelType w:val="hybridMultilevel"/>
    <w:tmpl w:val="5C64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5B4E"/>
    <w:multiLevelType w:val="hybridMultilevel"/>
    <w:tmpl w:val="37CC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0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48321">
    <w:abstractNumId w:val="0"/>
  </w:num>
  <w:num w:numId="3" w16cid:durableId="249774686">
    <w:abstractNumId w:val="1"/>
  </w:num>
  <w:num w:numId="4" w16cid:durableId="1593078412">
    <w:abstractNumId w:val="5"/>
  </w:num>
  <w:num w:numId="5" w16cid:durableId="1581020885">
    <w:abstractNumId w:val="2"/>
  </w:num>
  <w:num w:numId="6" w16cid:durableId="1454517945">
    <w:abstractNumId w:val="3"/>
  </w:num>
  <w:num w:numId="7" w16cid:durableId="811026796">
    <w:abstractNumId w:val="6"/>
  </w:num>
  <w:num w:numId="8" w16cid:durableId="210425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02"/>
    <w:rsid w:val="000024D1"/>
    <w:rsid w:val="0000265F"/>
    <w:rsid w:val="00011677"/>
    <w:rsid w:val="0001700B"/>
    <w:rsid w:val="00023627"/>
    <w:rsid w:val="00024F56"/>
    <w:rsid w:val="0004029F"/>
    <w:rsid w:val="00045247"/>
    <w:rsid w:val="0007344B"/>
    <w:rsid w:val="000776C7"/>
    <w:rsid w:val="00086BFC"/>
    <w:rsid w:val="00087A0D"/>
    <w:rsid w:val="00096191"/>
    <w:rsid w:val="000A31D5"/>
    <w:rsid w:val="000A5A77"/>
    <w:rsid w:val="000E485C"/>
    <w:rsid w:val="000E6730"/>
    <w:rsid w:val="000F6652"/>
    <w:rsid w:val="000F6E4D"/>
    <w:rsid w:val="000F73B1"/>
    <w:rsid w:val="00106C9F"/>
    <w:rsid w:val="00110329"/>
    <w:rsid w:val="00112A23"/>
    <w:rsid w:val="0013041B"/>
    <w:rsid w:val="00160875"/>
    <w:rsid w:val="00167BD3"/>
    <w:rsid w:val="00185084"/>
    <w:rsid w:val="00190A60"/>
    <w:rsid w:val="001968F1"/>
    <w:rsid w:val="00197AFE"/>
    <w:rsid w:val="001A145B"/>
    <w:rsid w:val="001A288E"/>
    <w:rsid w:val="001B42F7"/>
    <w:rsid w:val="001C7296"/>
    <w:rsid w:val="001E3A04"/>
    <w:rsid w:val="001E657A"/>
    <w:rsid w:val="001F09FE"/>
    <w:rsid w:val="001F3F58"/>
    <w:rsid w:val="001F6497"/>
    <w:rsid w:val="00201156"/>
    <w:rsid w:val="00213CCE"/>
    <w:rsid w:val="0022581E"/>
    <w:rsid w:val="002345F6"/>
    <w:rsid w:val="0025622F"/>
    <w:rsid w:val="002603BD"/>
    <w:rsid w:val="0028521C"/>
    <w:rsid w:val="00294672"/>
    <w:rsid w:val="0029760D"/>
    <w:rsid w:val="002A028C"/>
    <w:rsid w:val="002B7BAA"/>
    <w:rsid w:val="002D7F38"/>
    <w:rsid w:val="002E41C8"/>
    <w:rsid w:val="002F1B8E"/>
    <w:rsid w:val="002F3E21"/>
    <w:rsid w:val="002F4165"/>
    <w:rsid w:val="002F7370"/>
    <w:rsid w:val="002F7445"/>
    <w:rsid w:val="003033F8"/>
    <w:rsid w:val="00303508"/>
    <w:rsid w:val="00304213"/>
    <w:rsid w:val="0030502A"/>
    <w:rsid w:val="003219AB"/>
    <w:rsid w:val="00341FCA"/>
    <w:rsid w:val="00355E1B"/>
    <w:rsid w:val="00363207"/>
    <w:rsid w:val="00385097"/>
    <w:rsid w:val="003A36E9"/>
    <w:rsid w:val="003D348B"/>
    <w:rsid w:val="003E0008"/>
    <w:rsid w:val="003E3E78"/>
    <w:rsid w:val="00405EEC"/>
    <w:rsid w:val="00406066"/>
    <w:rsid w:val="00414746"/>
    <w:rsid w:val="0045799D"/>
    <w:rsid w:val="0046195C"/>
    <w:rsid w:val="00493093"/>
    <w:rsid w:val="004C6FBA"/>
    <w:rsid w:val="004D6717"/>
    <w:rsid w:val="004F3BC1"/>
    <w:rsid w:val="004F7AB9"/>
    <w:rsid w:val="00507E73"/>
    <w:rsid w:val="005425C3"/>
    <w:rsid w:val="005515F8"/>
    <w:rsid w:val="0055423E"/>
    <w:rsid w:val="00555098"/>
    <w:rsid w:val="00566256"/>
    <w:rsid w:val="00571667"/>
    <w:rsid w:val="0058491E"/>
    <w:rsid w:val="00584DBC"/>
    <w:rsid w:val="00586B03"/>
    <w:rsid w:val="00596DD9"/>
    <w:rsid w:val="005A1747"/>
    <w:rsid w:val="005A78AB"/>
    <w:rsid w:val="005B36CE"/>
    <w:rsid w:val="005C1768"/>
    <w:rsid w:val="005C3EE3"/>
    <w:rsid w:val="005C499E"/>
    <w:rsid w:val="005D5656"/>
    <w:rsid w:val="005E63D4"/>
    <w:rsid w:val="00603434"/>
    <w:rsid w:val="006208D8"/>
    <w:rsid w:val="0063030B"/>
    <w:rsid w:val="00636B9B"/>
    <w:rsid w:val="00642391"/>
    <w:rsid w:val="006460D2"/>
    <w:rsid w:val="00651C0F"/>
    <w:rsid w:val="00655AE9"/>
    <w:rsid w:val="0066687C"/>
    <w:rsid w:val="006736D7"/>
    <w:rsid w:val="00681261"/>
    <w:rsid w:val="006A15E3"/>
    <w:rsid w:val="006B5FB7"/>
    <w:rsid w:val="006B6965"/>
    <w:rsid w:val="006C37BD"/>
    <w:rsid w:val="006C5C77"/>
    <w:rsid w:val="006D2326"/>
    <w:rsid w:val="006D5C25"/>
    <w:rsid w:val="006D7419"/>
    <w:rsid w:val="006E18D8"/>
    <w:rsid w:val="006E74FB"/>
    <w:rsid w:val="0070259E"/>
    <w:rsid w:val="00702C90"/>
    <w:rsid w:val="00705B64"/>
    <w:rsid w:val="00717DFC"/>
    <w:rsid w:val="00727A49"/>
    <w:rsid w:val="007345B1"/>
    <w:rsid w:val="007423D8"/>
    <w:rsid w:val="00753309"/>
    <w:rsid w:val="00755AFA"/>
    <w:rsid w:val="007577AF"/>
    <w:rsid w:val="00762A25"/>
    <w:rsid w:val="00776EE4"/>
    <w:rsid w:val="00780A63"/>
    <w:rsid w:val="0078470F"/>
    <w:rsid w:val="007859A4"/>
    <w:rsid w:val="007A3B27"/>
    <w:rsid w:val="007A7B48"/>
    <w:rsid w:val="007C1BAF"/>
    <w:rsid w:val="007C4B30"/>
    <w:rsid w:val="007C5A29"/>
    <w:rsid w:val="007D31EB"/>
    <w:rsid w:val="007F32DF"/>
    <w:rsid w:val="008022C4"/>
    <w:rsid w:val="00803A26"/>
    <w:rsid w:val="00810979"/>
    <w:rsid w:val="008157FC"/>
    <w:rsid w:val="00833C91"/>
    <w:rsid w:val="00853ACC"/>
    <w:rsid w:val="008552C7"/>
    <w:rsid w:val="00864329"/>
    <w:rsid w:val="008864AA"/>
    <w:rsid w:val="0088655E"/>
    <w:rsid w:val="00890CFB"/>
    <w:rsid w:val="008A0DCC"/>
    <w:rsid w:val="008B03DF"/>
    <w:rsid w:val="008C2AAB"/>
    <w:rsid w:val="009109D3"/>
    <w:rsid w:val="00914153"/>
    <w:rsid w:val="00932B5A"/>
    <w:rsid w:val="00950275"/>
    <w:rsid w:val="00970BEC"/>
    <w:rsid w:val="009A2C04"/>
    <w:rsid w:val="009B4F51"/>
    <w:rsid w:val="009C7976"/>
    <w:rsid w:val="009E35B9"/>
    <w:rsid w:val="009F6713"/>
    <w:rsid w:val="00A0170A"/>
    <w:rsid w:val="00A138C1"/>
    <w:rsid w:val="00A2280A"/>
    <w:rsid w:val="00A241D8"/>
    <w:rsid w:val="00A267CE"/>
    <w:rsid w:val="00A34072"/>
    <w:rsid w:val="00A35E7A"/>
    <w:rsid w:val="00A40E0F"/>
    <w:rsid w:val="00A41B4D"/>
    <w:rsid w:val="00A44880"/>
    <w:rsid w:val="00A47456"/>
    <w:rsid w:val="00A52697"/>
    <w:rsid w:val="00A57CF6"/>
    <w:rsid w:val="00A63392"/>
    <w:rsid w:val="00A75038"/>
    <w:rsid w:val="00A75367"/>
    <w:rsid w:val="00AA0C13"/>
    <w:rsid w:val="00AD0D73"/>
    <w:rsid w:val="00AD2337"/>
    <w:rsid w:val="00AD2B3B"/>
    <w:rsid w:val="00B10494"/>
    <w:rsid w:val="00B3012F"/>
    <w:rsid w:val="00B46000"/>
    <w:rsid w:val="00B52212"/>
    <w:rsid w:val="00B657F3"/>
    <w:rsid w:val="00B728C4"/>
    <w:rsid w:val="00B73F5A"/>
    <w:rsid w:val="00BB02EE"/>
    <w:rsid w:val="00BC713C"/>
    <w:rsid w:val="00BD1F61"/>
    <w:rsid w:val="00BE5CA7"/>
    <w:rsid w:val="00BF66F2"/>
    <w:rsid w:val="00BF71F7"/>
    <w:rsid w:val="00C04658"/>
    <w:rsid w:val="00C04FF7"/>
    <w:rsid w:val="00C267EA"/>
    <w:rsid w:val="00C30FB9"/>
    <w:rsid w:val="00C336C8"/>
    <w:rsid w:val="00C36326"/>
    <w:rsid w:val="00C44D0D"/>
    <w:rsid w:val="00C80948"/>
    <w:rsid w:val="00C80CF4"/>
    <w:rsid w:val="00C83162"/>
    <w:rsid w:val="00CA330F"/>
    <w:rsid w:val="00CA3ABC"/>
    <w:rsid w:val="00CB6604"/>
    <w:rsid w:val="00CC269B"/>
    <w:rsid w:val="00CD5E37"/>
    <w:rsid w:val="00D00CDA"/>
    <w:rsid w:val="00D01525"/>
    <w:rsid w:val="00D026DD"/>
    <w:rsid w:val="00D0324C"/>
    <w:rsid w:val="00D05202"/>
    <w:rsid w:val="00D12966"/>
    <w:rsid w:val="00D13A1E"/>
    <w:rsid w:val="00D22C5E"/>
    <w:rsid w:val="00D262D5"/>
    <w:rsid w:val="00D34865"/>
    <w:rsid w:val="00D353C9"/>
    <w:rsid w:val="00D42588"/>
    <w:rsid w:val="00D43950"/>
    <w:rsid w:val="00D80331"/>
    <w:rsid w:val="00D96F02"/>
    <w:rsid w:val="00D9741F"/>
    <w:rsid w:val="00DA3B8D"/>
    <w:rsid w:val="00DB302E"/>
    <w:rsid w:val="00DC21E4"/>
    <w:rsid w:val="00DE5A9D"/>
    <w:rsid w:val="00DE6FBC"/>
    <w:rsid w:val="00DF1F31"/>
    <w:rsid w:val="00E16623"/>
    <w:rsid w:val="00E20970"/>
    <w:rsid w:val="00E35FC4"/>
    <w:rsid w:val="00E376FC"/>
    <w:rsid w:val="00E50FF5"/>
    <w:rsid w:val="00E5615D"/>
    <w:rsid w:val="00E60062"/>
    <w:rsid w:val="00E60696"/>
    <w:rsid w:val="00E62569"/>
    <w:rsid w:val="00E87EF6"/>
    <w:rsid w:val="00E91F47"/>
    <w:rsid w:val="00EA253C"/>
    <w:rsid w:val="00EC527B"/>
    <w:rsid w:val="00ED4AB9"/>
    <w:rsid w:val="00EE1C95"/>
    <w:rsid w:val="00EE4847"/>
    <w:rsid w:val="00EF2DD0"/>
    <w:rsid w:val="00EF5963"/>
    <w:rsid w:val="00EF7C5B"/>
    <w:rsid w:val="00F00775"/>
    <w:rsid w:val="00F40EE1"/>
    <w:rsid w:val="00F560C4"/>
    <w:rsid w:val="00F63BFA"/>
    <w:rsid w:val="00F63F41"/>
    <w:rsid w:val="00FA4DE5"/>
    <w:rsid w:val="00FD61EC"/>
    <w:rsid w:val="00FE0B61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9398"/>
  <w15:chartTrackingRefBased/>
  <w15:docId w15:val="{29766EC7-2765-49B6-B2EF-B273347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A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5F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gov.unm.edu/senate/rcw/library/" TargetMode="External"/><Relationship Id="rId13" Type="http://schemas.openxmlformats.org/officeDocument/2006/relationships/hyperlink" Target="https://library.unm.edu/awards/index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bguides.health.unm.edu/anatomage-tab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sc.unm.edu/hslic/about/strategic-pla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atomage.com/tab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bguides.unm.edu/librarybudge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ulls.unm.edu/about/strategic-plan.php" TargetMode="External"/><Relationship Id="rId14" Type="http://schemas.openxmlformats.org/officeDocument/2006/relationships/hyperlink" Target="https://handbook.unm.edu/a65_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8E8AF324D9449BD4C70D6223A1A0" ma:contentTypeVersion="13" ma:contentTypeDescription="Create a new document." ma:contentTypeScope="" ma:versionID="410706c047bbb190e34a185e5f99da36">
  <xsd:schema xmlns:xsd="http://www.w3.org/2001/XMLSchema" xmlns:xs="http://www.w3.org/2001/XMLSchema" xmlns:p="http://schemas.microsoft.com/office/2006/metadata/properties" xmlns:ns3="74dc813c-ea7d-425a-bd71-02260e271043" xmlns:ns4="a08daa4e-26ea-47bf-8513-aadc8134ab61" targetNamespace="http://schemas.microsoft.com/office/2006/metadata/properties" ma:root="true" ma:fieldsID="a5a039638abb8839b3b6652cb3d979aa" ns3:_="" ns4:_="">
    <xsd:import namespace="74dc813c-ea7d-425a-bd71-02260e271043"/>
    <xsd:import namespace="a08daa4e-26ea-47bf-8513-aadc8134ab6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c813c-ea7d-425a-bd71-02260e27104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aa4e-26ea-47bf-8513-aadc8134a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457EF-52FA-4E2A-B7A7-2E13FD681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150A7-BD5B-43DA-B958-E6EC4A5B7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c813c-ea7d-425a-bd71-02260e271043"/>
    <ds:schemaRef ds:uri="a08daa4e-26ea-47bf-8513-aadc8134a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BFD8E-0E11-429D-8C82-7D8D5A648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Laws</dc:creator>
  <cp:keywords/>
  <dc:description/>
  <cp:lastModifiedBy>Kathryn McKnight</cp:lastModifiedBy>
  <cp:revision>102</cp:revision>
  <dcterms:created xsi:type="dcterms:W3CDTF">2022-12-15T18:02:00Z</dcterms:created>
  <dcterms:modified xsi:type="dcterms:W3CDTF">2023-10-22T02:52:00Z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0x0101005ED88E8AF324D9449BD4C70D6223A1A0</vt:lpwstr>
  </property>
</Properties>
</file>