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0828" w14:textId="73A8FB9D" w:rsidR="00596DD9" w:rsidRDefault="00F404D6">
      <w:r>
        <w:t>Faculty Senate Library Committee</w:t>
      </w:r>
    </w:p>
    <w:p w14:paraId="34C99F03" w14:textId="32A16A19" w:rsidR="00F404D6" w:rsidRDefault="00F404D6">
      <w:r>
        <w:t>8/23/24 Short-notice meeting</w:t>
      </w:r>
    </w:p>
    <w:p w14:paraId="30AEAD2B" w14:textId="44312CB8" w:rsidR="00C744DD" w:rsidRDefault="00276739" w:rsidP="00E84225">
      <w:r>
        <w:t>Attendees:</w:t>
      </w:r>
      <w:r w:rsidR="00C744DD">
        <w:t xml:space="preserve"> Jen</w:t>
      </w:r>
      <w:r w:rsidR="00E84225">
        <w:t>nifer</w:t>
      </w:r>
      <w:r w:rsidR="00C744DD">
        <w:t xml:space="preserve"> Laws, </w:t>
      </w:r>
      <w:r w:rsidR="00A26868">
        <w:t>J</w:t>
      </w:r>
      <w:r w:rsidR="00A26868" w:rsidRPr="00A26868">
        <w:t>ulia Scherba de Valenzuela</w:t>
      </w:r>
      <w:r w:rsidR="00A26868">
        <w:t xml:space="preserve">, </w:t>
      </w:r>
      <w:r w:rsidR="00CD3125" w:rsidRPr="00CD3125">
        <w:t>John Davis-Secord</w:t>
      </w:r>
      <w:r w:rsidR="00CD3125">
        <w:t xml:space="preserve">, </w:t>
      </w:r>
      <w:r w:rsidR="00CD3125" w:rsidRPr="00CD3125">
        <w:t>Min Ro</w:t>
      </w:r>
      <w:r w:rsidR="00CD3125">
        <w:t xml:space="preserve">, </w:t>
      </w:r>
      <w:r w:rsidR="00985322" w:rsidRPr="00985322">
        <w:t>Shihong Li</w:t>
      </w:r>
      <w:r w:rsidR="00985322">
        <w:t xml:space="preserve">, </w:t>
      </w:r>
      <w:r w:rsidR="00985322" w:rsidRPr="00985322">
        <w:t>Owen Wooley</w:t>
      </w:r>
      <w:r w:rsidR="00B45E61">
        <w:t xml:space="preserve">, </w:t>
      </w:r>
      <w:r w:rsidR="00926458" w:rsidRPr="00926458">
        <w:t>Melissa Rethlefsen</w:t>
      </w:r>
      <w:r w:rsidR="00926458">
        <w:t xml:space="preserve"> (ex-officio), </w:t>
      </w:r>
      <w:r w:rsidR="00AE1A03" w:rsidRPr="00AE1A03">
        <w:t>Michelle Rigual</w:t>
      </w:r>
      <w:r w:rsidR="00AE1A03">
        <w:t xml:space="preserve"> (ex-officio), </w:t>
      </w:r>
      <w:r w:rsidR="00AE1A03" w:rsidRPr="00AE1A03">
        <w:t>Maheswari Muruganandam</w:t>
      </w:r>
      <w:r w:rsidR="00713F5B">
        <w:t xml:space="preserve">, </w:t>
      </w:r>
      <w:r w:rsidR="00713F5B" w:rsidRPr="00713F5B">
        <w:t>Marios Pattichis</w:t>
      </w:r>
    </w:p>
    <w:p w14:paraId="661CA0B0" w14:textId="4C64366A" w:rsidR="00985322" w:rsidRDefault="00985322" w:rsidP="00E84225">
      <w:r>
        <w:t>Guests: Mark Emmons, Amy Jackson</w:t>
      </w:r>
      <w:r w:rsidR="00B45E61">
        <w:t>, Kathleen Garcia</w:t>
      </w:r>
    </w:p>
    <w:p w14:paraId="47CD71F3" w14:textId="5C81E81A" w:rsidR="00E84225" w:rsidRDefault="00A562ED" w:rsidP="00E84225">
      <w:r>
        <w:t>Committee members and guests introduced themselves.</w:t>
      </w:r>
    </w:p>
    <w:p w14:paraId="0F3B8848" w14:textId="49C2B892" w:rsidR="00A562ED" w:rsidRDefault="00AE2F36" w:rsidP="00E84225">
      <w:r>
        <w:t>The committee received an update and briefing from University Libraries administrators regarding the service outage that began July 2024.</w:t>
      </w:r>
    </w:p>
    <w:p w14:paraId="1C6D6AB9" w14:textId="052830CA" w:rsidR="00C057F8" w:rsidRDefault="00C057F8" w:rsidP="00E84225">
      <w:r>
        <w:t>Some details cannot be shared due to security requirements.</w:t>
      </w:r>
    </w:p>
    <w:p w14:paraId="5A0A2AB5" w14:textId="7B7E9AD3" w:rsidR="00C71948" w:rsidRDefault="00AC6420" w:rsidP="00E84225">
      <w:r>
        <w:t>The impacts across campus were diverse.</w:t>
      </w:r>
      <w:r w:rsidR="009908EA">
        <w:t xml:space="preserve"> </w:t>
      </w:r>
      <w:r w:rsidR="00C71948">
        <w:t>Continuing impacts as</w:t>
      </w:r>
      <w:r w:rsidR="009908EA">
        <w:t xml:space="preserve"> of this meeting</w:t>
      </w:r>
      <w:r w:rsidR="009A257A">
        <w:t xml:space="preserve"> date</w:t>
      </w:r>
      <w:r w:rsidR="00C71948">
        <w:t>:</w:t>
      </w:r>
    </w:p>
    <w:p w14:paraId="780395D2" w14:textId="1DD4B5DC" w:rsidR="004D60BC" w:rsidRDefault="004D60BC" w:rsidP="00722120">
      <w:pPr>
        <w:pStyle w:val="ListParagraph"/>
        <w:numPr>
          <w:ilvl w:val="0"/>
          <w:numId w:val="2"/>
        </w:numPr>
      </w:pPr>
      <w:r>
        <w:t>A</w:t>
      </w:r>
      <w:r w:rsidR="009908EA">
        <w:t xml:space="preserve"> number of small background systems</w:t>
      </w:r>
      <w:r w:rsidR="009A257A">
        <w:t xml:space="preserve"> still unavailable</w:t>
      </w:r>
    </w:p>
    <w:p w14:paraId="2CEB7068" w14:textId="69371D52" w:rsidR="000E1DAA" w:rsidRDefault="009908EA" w:rsidP="00722120">
      <w:pPr>
        <w:pStyle w:val="ListParagraph"/>
        <w:numPr>
          <w:ilvl w:val="0"/>
          <w:numId w:val="2"/>
        </w:numPr>
      </w:pPr>
      <w:r>
        <w:t xml:space="preserve">Interlibrary loan </w:t>
      </w:r>
      <w:r w:rsidR="004D60BC">
        <w:t>issues</w:t>
      </w:r>
      <w:r w:rsidR="000E1DAA">
        <w:t xml:space="preserve"> – articles being sent from other institutions being blocked</w:t>
      </w:r>
    </w:p>
    <w:p w14:paraId="15959840" w14:textId="55D00CFC" w:rsidR="00BD2C0A" w:rsidRDefault="001B7FFB" w:rsidP="00722120">
      <w:pPr>
        <w:pStyle w:val="ListParagraph"/>
        <w:numPr>
          <w:ilvl w:val="0"/>
          <w:numId w:val="2"/>
        </w:numPr>
      </w:pPr>
      <w:r>
        <w:t xml:space="preserve">Laptop checkout to students </w:t>
      </w:r>
      <w:r w:rsidR="004D60BC">
        <w:t>unavailable</w:t>
      </w:r>
    </w:p>
    <w:p w14:paraId="204F5555" w14:textId="2EBBF4F4" w:rsidR="000E1DAA" w:rsidRDefault="000E1DAA" w:rsidP="00722120">
      <w:pPr>
        <w:pStyle w:val="ListParagraph"/>
        <w:numPr>
          <w:ilvl w:val="0"/>
          <w:numId w:val="2"/>
        </w:numPr>
      </w:pPr>
      <w:r>
        <w:t>LoboGit service not functioning</w:t>
      </w:r>
    </w:p>
    <w:p w14:paraId="5452E2D8" w14:textId="7D2ABCD6" w:rsidR="00822D42" w:rsidRDefault="0067422A" w:rsidP="001C1EAA">
      <w:r>
        <w:t xml:space="preserve">Gratitude expressed to Kathleen Garcia, UNM IT, and </w:t>
      </w:r>
      <w:r w:rsidR="008D4D63">
        <w:t>Melissa Rethlefsen and the HSLIC team</w:t>
      </w:r>
      <w:r w:rsidR="00C31A2D">
        <w:t xml:space="preserve"> for their hard work and varied contributions to bringing services back online safely.</w:t>
      </w:r>
    </w:p>
    <w:p w14:paraId="03B2B5C1" w14:textId="03F11F85" w:rsidR="001C1EAA" w:rsidRDefault="001C1EAA" w:rsidP="001C1EAA">
      <w:r>
        <w:t>The aftermath of this network disruption</w:t>
      </w:r>
      <w:r w:rsidR="00722120">
        <w:t>:</w:t>
      </w:r>
    </w:p>
    <w:p w14:paraId="77284776" w14:textId="2D27A753" w:rsidR="00722120" w:rsidRDefault="00722120" w:rsidP="00B27437">
      <w:pPr>
        <w:pStyle w:val="ListParagraph"/>
        <w:numPr>
          <w:ilvl w:val="0"/>
          <w:numId w:val="3"/>
        </w:numPr>
      </w:pPr>
      <w:r>
        <w:t xml:space="preserve">Questions about </w:t>
      </w:r>
      <w:r w:rsidR="0037538F">
        <w:t>interface between Library services and</w:t>
      </w:r>
      <w:r>
        <w:t xml:space="preserve"> IT services</w:t>
      </w:r>
    </w:p>
    <w:p w14:paraId="0AE6DA59" w14:textId="63FA21B6" w:rsidR="001C1EAA" w:rsidRDefault="00BC5821" w:rsidP="00B27437">
      <w:pPr>
        <w:pStyle w:val="ListParagraph"/>
        <w:numPr>
          <w:ilvl w:val="0"/>
          <w:numId w:val="3"/>
        </w:numPr>
      </w:pPr>
      <w:r>
        <w:t>Some academic departments have encountered IT management issues</w:t>
      </w:r>
      <w:r w:rsidR="00CC2F19">
        <w:t xml:space="preserve"> in the past</w:t>
      </w:r>
      <w:r>
        <w:t xml:space="preserve">, </w:t>
      </w:r>
      <w:r w:rsidR="00CC2F19">
        <w:t>notable lack of resources in UNM IT to provide needed support services.</w:t>
      </w:r>
    </w:p>
    <w:p w14:paraId="76B7C751" w14:textId="76AD9C54" w:rsidR="00B65821" w:rsidRDefault="00F743C6" w:rsidP="00B27437">
      <w:pPr>
        <w:pStyle w:val="ListParagraph"/>
        <w:numPr>
          <w:ilvl w:val="0"/>
          <w:numId w:val="3"/>
        </w:numPr>
      </w:pPr>
      <w:r>
        <w:t>CULLS IT needs are diverse and unique, range from large to small</w:t>
      </w:r>
      <w:r w:rsidR="00B27437">
        <w:t>, tend to be time-sensitive</w:t>
      </w:r>
      <w:r w:rsidR="00293533">
        <w:t xml:space="preserve"> and may not be a good match to the current service levels available </w:t>
      </w:r>
      <w:r w:rsidR="00B27437">
        <w:t>from UNM IT.</w:t>
      </w:r>
    </w:p>
    <w:p w14:paraId="464F63B4" w14:textId="3AAC6832" w:rsidR="008A4B93" w:rsidRDefault="008A4B93" w:rsidP="00B27437">
      <w:pPr>
        <w:pStyle w:val="ListParagraph"/>
        <w:numPr>
          <w:ilvl w:val="0"/>
          <w:numId w:val="3"/>
        </w:numPr>
      </w:pPr>
      <w:r>
        <w:t xml:space="preserve">UNM IT may not have the capacity to </w:t>
      </w:r>
      <w:r w:rsidR="0055375D">
        <w:t xml:space="preserve">take the lead on </w:t>
      </w:r>
      <w:r w:rsidR="006F47A6">
        <w:t xml:space="preserve">data </w:t>
      </w:r>
      <w:r w:rsidR="0055375D">
        <w:t xml:space="preserve">management and </w:t>
      </w:r>
      <w:r w:rsidR="006F47A6">
        <w:t>governance</w:t>
      </w:r>
      <w:r w:rsidR="0055375D">
        <w:t xml:space="preserve"> at the scale </w:t>
      </w:r>
      <w:r w:rsidR="008B173F">
        <w:t>required by University Libraries.</w:t>
      </w:r>
    </w:p>
    <w:p w14:paraId="19EFDC6E" w14:textId="421D107E" w:rsidR="00B27437" w:rsidRDefault="008F2780" w:rsidP="00054560">
      <w:r>
        <w:t xml:space="preserve">Dean Leo Lo and his team have a meeting scheduled with UNM IT </w:t>
      </w:r>
      <w:r w:rsidR="00BC091C">
        <w:t>at the end of August to discuss cybersecurity and IT management questions</w:t>
      </w:r>
      <w:r w:rsidR="002A65E4">
        <w:t>.</w:t>
      </w:r>
      <w:r w:rsidR="007C7411">
        <w:t xml:space="preserve"> The hope and plan is to pursue a collaborative approach to ensure </w:t>
      </w:r>
      <w:r w:rsidR="00A11CB3">
        <w:t>consistent service levels and cybersecurity.</w:t>
      </w:r>
    </w:p>
    <w:p w14:paraId="7F5E5123" w14:textId="0E63FE68" w:rsidR="00710564" w:rsidRDefault="001846C2" w:rsidP="00054560">
      <w:r>
        <w:lastRenderedPageBreak/>
        <w:t xml:space="preserve">Consistent theme: UNM IT has a pattern of underestimating the level </w:t>
      </w:r>
      <w:r w:rsidR="002D4A70">
        <w:t xml:space="preserve">and complexity </w:t>
      </w:r>
      <w:r>
        <w:t xml:space="preserve">of IT </w:t>
      </w:r>
      <w:r w:rsidR="002D4A70">
        <w:t xml:space="preserve">use </w:t>
      </w:r>
      <w:r>
        <w:t>by academic libraries.</w:t>
      </w:r>
    </w:p>
    <w:p w14:paraId="4724241A" w14:textId="36CF65C8" w:rsidR="00FA4FC3" w:rsidRDefault="00FA4FC3" w:rsidP="00054560">
      <w:r>
        <w:t>Consensus</w:t>
      </w:r>
      <w:r w:rsidR="00421B7C">
        <w:t>:</w:t>
      </w:r>
      <w:r>
        <w:t xml:space="preserve"> a mismatch between CULLS IT needs and UNM IT service and resources would have serious campus-wide impacts that affect the university’s core academic mission.</w:t>
      </w:r>
    </w:p>
    <w:p w14:paraId="056E8CA0" w14:textId="364FD4A0" w:rsidR="00DE1EA6" w:rsidRDefault="007F6CCC" w:rsidP="00054560">
      <w:r>
        <w:t xml:space="preserve">Homework: the chair asked </w:t>
      </w:r>
      <w:r w:rsidR="00080984">
        <w:t>members to reflect on library and research needs in their own departments</w:t>
      </w:r>
      <w:r w:rsidR="004A6C90">
        <w:t>/</w:t>
      </w:r>
      <w:r w:rsidR="00080984">
        <w:t>teams</w:t>
      </w:r>
      <w:r w:rsidR="00FD3DDA">
        <w:t xml:space="preserve"> and prepare a list of priorities to inform future discussions </w:t>
      </w:r>
      <w:r w:rsidR="004A6C90">
        <w:t>about IT governance at University Libraries.</w:t>
      </w:r>
    </w:p>
    <w:p w14:paraId="2C2A9207" w14:textId="37042AE9" w:rsidR="004A6C90" w:rsidRDefault="004A6C90" w:rsidP="00054560">
      <w:r>
        <w:t>A second Fall 2024 committee will be scheduled at a later point in the semester.</w:t>
      </w:r>
    </w:p>
    <w:sectPr w:rsidR="004A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FA4"/>
    <w:multiLevelType w:val="hybridMultilevel"/>
    <w:tmpl w:val="BBA8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6D8B"/>
    <w:multiLevelType w:val="hybridMultilevel"/>
    <w:tmpl w:val="7864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4E04"/>
    <w:multiLevelType w:val="hybridMultilevel"/>
    <w:tmpl w:val="EF261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835739">
    <w:abstractNumId w:val="2"/>
  </w:num>
  <w:num w:numId="2" w16cid:durableId="1810198393">
    <w:abstractNumId w:val="0"/>
  </w:num>
  <w:num w:numId="3" w16cid:durableId="148878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D6"/>
    <w:rsid w:val="00054560"/>
    <w:rsid w:val="00080984"/>
    <w:rsid w:val="000A6A83"/>
    <w:rsid w:val="000E1DAA"/>
    <w:rsid w:val="001775B5"/>
    <w:rsid w:val="001846C2"/>
    <w:rsid w:val="001B7FFB"/>
    <w:rsid w:val="001C1EAA"/>
    <w:rsid w:val="0024633D"/>
    <w:rsid w:val="00276739"/>
    <w:rsid w:val="00293533"/>
    <w:rsid w:val="002A0DAC"/>
    <w:rsid w:val="002A65E4"/>
    <w:rsid w:val="002D4A70"/>
    <w:rsid w:val="002E41C8"/>
    <w:rsid w:val="0037538F"/>
    <w:rsid w:val="00421B7C"/>
    <w:rsid w:val="004A6C90"/>
    <w:rsid w:val="004D60BC"/>
    <w:rsid w:val="0055375D"/>
    <w:rsid w:val="00596DD9"/>
    <w:rsid w:val="0067422A"/>
    <w:rsid w:val="00677B8F"/>
    <w:rsid w:val="006F47A6"/>
    <w:rsid w:val="00710564"/>
    <w:rsid w:val="00713F5B"/>
    <w:rsid w:val="00722120"/>
    <w:rsid w:val="007B36ED"/>
    <w:rsid w:val="007C7411"/>
    <w:rsid w:val="007F3BAA"/>
    <w:rsid w:val="007F6CCC"/>
    <w:rsid w:val="00822D42"/>
    <w:rsid w:val="00874439"/>
    <w:rsid w:val="008A4B93"/>
    <w:rsid w:val="008B173F"/>
    <w:rsid w:val="008D4D63"/>
    <w:rsid w:val="008F2780"/>
    <w:rsid w:val="00926458"/>
    <w:rsid w:val="00985322"/>
    <w:rsid w:val="009908EA"/>
    <w:rsid w:val="009A257A"/>
    <w:rsid w:val="00A11CB3"/>
    <w:rsid w:val="00A26868"/>
    <w:rsid w:val="00A562ED"/>
    <w:rsid w:val="00AC6420"/>
    <w:rsid w:val="00AE1A03"/>
    <w:rsid w:val="00AE2F36"/>
    <w:rsid w:val="00B27437"/>
    <w:rsid w:val="00B45E61"/>
    <w:rsid w:val="00B65821"/>
    <w:rsid w:val="00BC091C"/>
    <w:rsid w:val="00BC5821"/>
    <w:rsid w:val="00BD2C0A"/>
    <w:rsid w:val="00BE1477"/>
    <w:rsid w:val="00C057F8"/>
    <w:rsid w:val="00C21724"/>
    <w:rsid w:val="00C31A2D"/>
    <w:rsid w:val="00C71948"/>
    <w:rsid w:val="00C744DD"/>
    <w:rsid w:val="00CC2F19"/>
    <w:rsid w:val="00CD3125"/>
    <w:rsid w:val="00DE1EA6"/>
    <w:rsid w:val="00E84225"/>
    <w:rsid w:val="00F01952"/>
    <w:rsid w:val="00F404D6"/>
    <w:rsid w:val="00F743C6"/>
    <w:rsid w:val="00F83537"/>
    <w:rsid w:val="00FA4FC3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4F0D"/>
  <w15:chartTrackingRefBased/>
  <w15:docId w15:val="{1BE0CC35-914A-4DC9-8494-906F293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B5"/>
    <w:rPr>
      <w:rFonts w:ascii="Century" w:hAnsi="Century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Laws</dc:creator>
  <cp:keywords/>
  <dc:description/>
  <cp:lastModifiedBy>Jennifer Laws</cp:lastModifiedBy>
  <cp:revision>55</cp:revision>
  <dcterms:created xsi:type="dcterms:W3CDTF">2024-11-20T23:51:00Z</dcterms:created>
  <dcterms:modified xsi:type="dcterms:W3CDTF">2024-11-21T00:31:00Z</dcterms:modified>
</cp:coreProperties>
</file>